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E3972" w14:textId="451E50C7" w:rsidR="00A47ABA" w:rsidRPr="006101DB" w:rsidRDefault="004D5FBF" w:rsidP="0013373A">
      <w:pPr>
        <w:jc w:val="center"/>
        <w:rPr>
          <w:b/>
          <w:sz w:val="22"/>
          <w:szCs w:val="22"/>
        </w:rPr>
      </w:pPr>
      <w:r w:rsidRPr="006101DB">
        <w:rPr>
          <w:b/>
          <w:sz w:val="22"/>
          <w:szCs w:val="22"/>
        </w:rPr>
        <w:t>AA-20</w:t>
      </w:r>
      <w:r w:rsidR="003C7AEA" w:rsidRPr="006101DB">
        <w:rPr>
          <w:b/>
          <w:sz w:val="22"/>
          <w:szCs w:val="22"/>
        </w:rPr>
        <w:t>2</w:t>
      </w:r>
      <w:r w:rsidR="006221E3">
        <w:rPr>
          <w:b/>
          <w:sz w:val="22"/>
          <w:szCs w:val="22"/>
        </w:rPr>
        <w:t>4</w:t>
      </w:r>
      <w:r w:rsidRPr="006101DB">
        <w:rPr>
          <w:b/>
          <w:sz w:val="22"/>
          <w:szCs w:val="22"/>
        </w:rPr>
        <w:t>/</w:t>
      </w:r>
      <w:r w:rsidR="000C6124" w:rsidRPr="006101DB">
        <w:rPr>
          <w:b/>
          <w:sz w:val="22"/>
          <w:szCs w:val="22"/>
        </w:rPr>
        <w:t>2</w:t>
      </w:r>
      <w:r w:rsidR="006221E3">
        <w:rPr>
          <w:b/>
          <w:sz w:val="22"/>
          <w:szCs w:val="22"/>
        </w:rPr>
        <w:t>5</w:t>
      </w:r>
    </w:p>
    <w:p w14:paraId="6CD12BEF" w14:textId="77777777" w:rsidR="006221E3" w:rsidRPr="006101DB" w:rsidRDefault="006221E3" w:rsidP="00A4369D">
      <w:pPr>
        <w:jc w:val="both"/>
        <w:rPr>
          <w:b/>
          <w:sz w:val="22"/>
          <w:szCs w:val="22"/>
          <w:lang w:val="en-US"/>
        </w:rPr>
      </w:pPr>
    </w:p>
    <w:tbl>
      <w:tblPr>
        <w:tblStyle w:val="Grigliatabella"/>
        <w:tblW w:w="9846" w:type="dxa"/>
        <w:tblLayout w:type="fixed"/>
        <w:tblLook w:val="04A0" w:firstRow="1" w:lastRow="0" w:firstColumn="1" w:lastColumn="0" w:noHBand="0" w:noVBand="1"/>
      </w:tblPr>
      <w:tblGrid>
        <w:gridCol w:w="456"/>
        <w:gridCol w:w="106"/>
        <w:gridCol w:w="2552"/>
        <w:gridCol w:w="1701"/>
        <w:gridCol w:w="5031"/>
      </w:tblGrid>
      <w:tr w:rsidR="006221E3" w:rsidRPr="00731C06" w14:paraId="7B716E9B" w14:textId="77777777" w:rsidTr="006221E3">
        <w:tc>
          <w:tcPr>
            <w:tcW w:w="4815" w:type="dxa"/>
            <w:gridSpan w:val="4"/>
            <w:shd w:val="pct20" w:color="auto" w:fill="auto"/>
          </w:tcPr>
          <w:p w14:paraId="342FF4AB" w14:textId="054C438F" w:rsidR="006221E3" w:rsidRPr="006101DB" w:rsidRDefault="006221E3" w:rsidP="006221E3">
            <w:pPr>
              <w:jc w:val="center"/>
              <w:rPr>
                <w:b/>
                <w:sz w:val="22"/>
                <w:szCs w:val="22"/>
              </w:rPr>
            </w:pPr>
            <w:r>
              <w:rPr>
                <w:b/>
                <w:sz w:val="22"/>
                <w:szCs w:val="22"/>
              </w:rPr>
              <w:t>INSEGNAM</w:t>
            </w:r>
            <w:r w:rsidR="00E74559">
              <w:rPr>
                <w:b/>
                <w:sz w:val="22"/>
                <w:szCs w:val="22"/>
              </w:rPr>
              <w:t>E</w:t>
            </w:r>
            <w:r>
              <w:rPr>
                <w:b/>
                <w:sz w:val="22"/>
                <w:szCs w:val="22"/>
              </w:rPr>
              <w:t>NTI</w:t>
            </w:r>
            <w:r w:rsidRPr="006101DB">
              <w:rPr>
                <w:b/>
                <w:sz w:val="22"/>
                <w:szCs w:val="22"/>
              </w:rPr>
              <w:t xml:space="preserve"> per DOTTORATO DI RICERCA</w:t>
            </w:r>
          </w:p>
          <w:p w14:paraId="0A02E7D6" w14:textId="2ECA2228" w:rsidR="006221E3" w:rsidRPr="006101DB" w:rsidRDefault="006221E3" w:rsidP="006221E3">
            <w:pPr>
              <w:jc w:val="center"/>
              <w:rPr>
                <w:b/>
                <w:sz w:val="22"/>
                <w:szCs w:val="22"/>
              </w:rPr>
            </w:pPr>
            <w:r w:rsidRPr="006101DB">
              <w:rPr>
                <w:b/>
                <w:sz w:val="22"/>
                <w:szCs w:val="22"/>
              </w:rPr>
              <w:t xml:space="preserve">offerti </w:t>
            </w:r>
            <w:r>
              <w:rPr>
                <w:b/>
                <w:sz w:val="22"/>
                <w:szCs w:val="22"/>
              </w:rPr>
              <w:t>a livello di Ateneo</w:t>
            </w:r>
          </w:p>
        </w:tc>
        <w:tc>
          <w:tcPr>
            <w:tcW w:w="5031" w:type="dxa"/>
            <w:shd w:val="pct20" w:color="auto" w:fill="auto"/>
          </w:tcPr>
          <w:p w14:paraId="5D4EA3DC" w14:textId="77777777" w:rsidR="006221E3" w:rsidRPr="006101DB" w:rsidRDefault="006221E3" w:rsidP="006221E3">
            <w:pPr>
              <w:jc w:val="center"/>
              <w:rPr>
                <w:b/>
                <w:sz w:val="22"/>
                <w:szCs w:val="22"/>
                <w:lang w:val="en-US"/>
              </w:rPr>
            </w:pPr>
            <w:r w:rsidRPr="006101DB">
              <w:rPr>
                <w:b/>
                <w:sz w:val="22"/>
                <w:szCs w:val="22"/>
                <w:lang w:val="en-US"/>
              </w:rPr>
              <w:t>COURSES for RESEARCH DOCTORATE</w:t>
            </w:r>
          </w:p>
          <w:p w14:paraId="2CF11055" w14:textId="77777777" w:rsidR="006221E3" w:rsidRPr="006101DB" w:rsidRDefault="006221E3" w:rsidP="006221E3">
            <w:pPr>
              <w:jc w:val="center"/>
              <w:rPr>
                <w:b/>
                <w:sz w:val="22"/>
                <w:szCs w:val="22"/>
                <w:lang w:val="en-US"/>
              </w:rPr>
            </w:pPr>
            <w:r w:rsidRPr="006101DB">
              <w:rPr>
                <w:b/>
                <w:sz w:val="22"/>
                <w:szCs w:val="22"/>
                <w:lang w:val="en-US"/>
              </w:rPr>
              <w:t xml:space="preserve">offered </w:t>
            </w:r>
            <w:r>
              <w:rPr>
                <w:b/>
                <w:sz w:val="22"/>
                <w:szCs w:val="22"/>
                <w:lang w:val="en-US"/>
              </w:rPr>
              <w:t>to all Doctorates of UNIVPM</w:t>
            </w:r>
          </w:p>
          <w:p w14:paraId="2C84BDC8" w14:textId="77777777" w:rsidR="006221E3" w:rsidRPr="00CB469A" w:rsidRDefault="006221E3" w:rsidP="00A4369D">
            <w:pPr>
              <w:jc w:val="both"/>
              <w:rPr>
                <w:b/>
                <w:sz w:val="22"/>
                <w:szCs w:val="22"/>
                <w:lang w:val="en-US"/>
              </w:rPr>
            </w:pPr>
          </w:p>
        </w:tc>
      </w:tr>
      <w:tr w:rsidR="00880BB3" w:rsidRPr="006101DB" w14:paraId="538A7A21" w14:textId="77777777" w:rsidTr="006221E3">
        <w:tc>
          <w:tcPr>
            <w:tcW w:w="456" w:type="dxa"/>
            <w:shd w:val="pct20" w:color="auto" w:fill="auto"/>
          </w:tcPr>
          <w:p w14:paraId="5A1F5E7A" w14:textId="77777777" w:rsidR="00905C2B" w:rsidRPr="006101DB" w:rsidRDefault="00905C2B" w:rsidP="001B2A0C">
            <w:pPr>
              <w:jc w:val="center"/>
              <w:rPr>
                <w:b/>
                <w:sz w:val="22"/>
                <w:szCs w:val="22"/>
              </w:rPr>
            </w:pPr>
            <w:r w:rsidRPr="006101DB">
              <w:rPr>
                <w:b/>
                <w:sz w:val="22"/>
                <w:szCs w:val="22"/>
              </w:rPr>
              <w:t>N.</w:t>
            </w:r>
          </w:p>
        </w:tc>
        <w:tc>
          <w:tcPr>
            <w:tcW w:w="2658" w:type="dxa"/>
            <w:gridSpan w:val="2"/>
            <w:shd w:val="pct20" w:color="auto" w:fill="auto"/>
          </w:tcPr>
          <w:p w14:paraId="239D05BD" w14:textId="00472DA2" w:rsidR="00905C2B" w:rsidRPr="006101DB" w:rsidRDefault="00310136" w:rsidP="00A4369D">
            <w:pPr>
              <w:jc w:val="both"/>
              <w:rPr>
                <w:b/>
                <w:sz w:val="22"/>
                <w:szCs w:val="22"/>
              </w:rPr>
            </w:pPr>
            <w:r w:rsidRPr="006101DB">
              <w:rPr>
                <w:b/>
                <w:sz w:val="22"/>
                <w:szCs w:val="22"/>
              </w:rPr>
              <w:t>C</w:t>
            </w:r>
            <w:r w:rsidR="00905C2B" w:rsidRPr="006101DB">
              <w:rPr>
                <w:b/>
                <w:sz w:val="22"/>
                <w:szCs w:val="22"/>
              </w:rPr>
              <w:t>OURSE</w:t>
            </w:r>
          </w:p>
        </w:tc>
        <w:tc>
          <w:tcPr>
            <w:tcW w:w="1701" w:type="dxa"/>
            <w:shd w:val="pct20" w:color="auto" w:fill="auto"/>
          </w:tcPr>
          <w:p w14:paraId="59F1E513" w14:textId="7088E86A" w:rsidR="00905C2B" w:rsidRPr="006101DB" w:rsidRDefault="00310136" w:rsidP="00A4369D">
            <w:pPr>
              <w:jc w:val="both"/>
              <w:rPr>
                <w:b/>
                <w:sz w:val="22"/>
                <w:szCs w:val="22"/>
              </w:rPr>
            </w:pPr>
            <w:r w:rsidRPr="006101DB">
              <w:rPr>
                <w:b/>
                <w:sz w:val="22"/>
                <w:szCs w:val="22"/>
              </w:rPr>
              <w:t>Professor</w:t>
            </w:r>
          </w:p>
        </w:tc>
        <w:tc>
          <w:tcPr>
            <w:tcW w:w="5031" w:type="dxa"/>
            <w:shd w:val="pct20" w:color="auto" w:fill="auto"/>
          </w:tcPr>
          <w:p w14:paraId="2FEDDED6" w14:textId="6AAD1B90" w:rsidR="00905C2B" w:rsidRPr="006101DB" w:rsidRDefault="00905C2B" w:rsidP="00A4369D">
            <w:pPr>
              <w:jc w:val="both"/>
              <w:rPr>
                <w:b/>
                <w:sz w:val="22"/>
                <w:szCs w:val="22"/>
              </w:rPr>
            </w:pPr>
            <w:r w:rsidRPr="006101DB">
              <w:rPr>
                <w:b/>
                <w:sz w:val="22"/>
                <w:szCs w:val="22"/>
              </w:rPr>
              <w:t xml:space="preserve">LINK </w:t>
            </w:r>
            <w:r w:rsidR="00310136" w:rsidRPr="006101DB">
              <w:rPr>
                <w:b/>
                <w:sz w:val="22"/>
                <w:szCs w:val="22"/>
              </w:rPr>
              <w:t xml:space="preserve">to </w:t>
            </w:r>
            <w:proofErr w:type="spellStart"/>
            <w:r w:rsidR="00310136" w:rsidRPr="006101DB">
              <w:rPr>
                <w:b/>
                <w:sz w:val="22"/>
                <w:szCs w:val="22"/>
              </w:rPr>
              <w:t>Moodle</w:t>
            </w:r>
            <w:proofErr w:type="spellEnd"/>
            <w:r w:rsidR="00310136" w:rsidRPr="006101DB">
              <w:rPr>
                <w:b/>
                <w:sz w:val="22"/>
                <w:szCs w:val="22"/>
              </w:rPr>
              <w:t xml:space="preserve"> LMS</w:t>
            </w:r>
            <w:r w:rsidRPr="006101DB">
              <w:rPr>
                <w:b/>
                <w:sz w:val="22"/>
                <w:szCs w:val="22"/>
              </w:rPr>
              <w:t xml:space="preserve"> </w:t>
            </w:r>
          </w:p>
        </w:tc>
      </w:tr>
      <w:tr w:rsidR="006221E3" w:rsidRPr="006101DB" w14:paraId="5A177F2F" w14:textId="77777777" w:rsidTr="00B2664A">
        <w:tc>
          <w:tcPr>
            <w:tcW w:w="456" w:type="dxa"/>
            <w:shd w:val="pct20" w:color="auto" w:fill="auto"/>
          </w:tcPr>
          <w:p w14:paraId="47053692" w14:textId="527707EA" w:rsidR="006221E3" w:rsidRPr="006101DB" w:rsidRDefault="006221E3" w:rsidP="00E933F9">
            <w:pPr>
              <w:jc w:val="center"/>
              <w:rPr>
                <w:sz w:val="22"/>
                <w:szCs w:val="22"/>
              </w:rPr>
            </w:pPr>
            <w:r>
              <w:rPr>
                <w:sz w:val="22"/>
                <w:szCs w:val="22"/>
              </w:rPr>
              <w:t>1</w:t>
            </w:r>
          </w:p>
        </w:tc>
        <w:tc>
          <w:tcPr>
            <w:tcW w:w="2658" w:type="dxa"/>
            <w:gridSpan w:val="2"/>
            <w:shd w:val="pct20" w:color="auto" w:fill="auto"/>
            <w:vAlign w:val="center"/>
          </w:tcPr>
          <w:p w14:paraId="2E0B5894" w14:textId="7A0ADF08" w:rsidR="006221E3" w:rsidRPr="004823F9" w:rsidRDefault="004823F9" w:rsidP="00E933F9">
            <w:pPr>
              <w:rPr>
                <w:sz w:val="22"/>
                <w:szCs w:val="22"/>
                <w:lang w:val="en-US"/>
              </w:rPr>
            </w:pPr>
            <w:r w:rsidRPr="004823F9">
              <w:rPr>
                <w:sz w:val="22"/>
                <w:szCs w:val="22"/>
                <w:lang w:val="en-US"/>
              </w:rPr>
              <w:t>Fundamenta</w:t>
            </w:r>
            <w:r>
              <w:rPr>
                <w:sz w:val="22"/>
                <w:szCs w:val="22"/>
                <w:lang w:val="en-US"/>
              </w:rPr>
              <w:t>l</w:t>
            </w:r>
            <w:r w:rsidRPr="004823F9">
              <w:rPr>
                <w:sz w:val="22"/>
                <w:szCs w:val="22"/>
                <w:lang w:val="en-US"/>
              </w:rPr>
              <w:t xml:space="preserve"> principles of Ethics and Integrity</w:t>
            </w:r>
            <w:r w:rsidR="008B7E38" w:rsidRPr="008B7E38">
              <w:rPr>
                <w:sz w:val="22"/>
                <w:szCs w:val="22"/>
                <w:lang w:val="en-US"/>
              </w:rPr>
              <w:t xml:space="preserve"> (duration 8</w:t>
            </w:r>
            <w:r w:rsidR="008B7E38">
              <w:rPr>
                <w:sz w:val="22"/>
                <w:szCs w:val="22"/>
                <w:lang w:val="en-US"/>
              </w:rPr>
              <w:t xml:space="preserve"> h)</w:t>
            </w:r>
          </w:p>
        </w:tc>
        <w:tc>
          <w:tcPr>
            <w:tcW w:w="1701" w:type="dxa"/>
            <w:shd w:val="pct20" w:color="auto" w:fill="auto"/>
            <w:vAlign w:val="center"/>
          </w:tcPr>
          <w:p w14:paraId="045201EE" w14:textId="625486AE" w:rsidR="006221E3" w:rsidRDefault="00E74559" w:rsidP="00E933F9">
            <w:pPr>
              <w:rPr>
                <w:sz w:val="22"/>
                <w:szCs w:val="22"/>
              </w:rPr>
            </w:pPr>
            <w:r>
              <w:rPr>
                <w:sz w:val="22"/>
                <w:szCs w:val="22"/>
              </w:rPr>
              <w:t>Luisa Borgia</w:t>
            </w:r>
          </w:p>
        </w:tc>
        <w:tc>
          <w:tcPr>
            <w:tcW w:w="5031" w:type="dxa"/>
            <w:shd w:val="pct20" w:color="auto" w:fill="auto"/>
            <w:vAlign w:val="center"/>
          </w:tcPr>
          <w:p w14:paraId="52ACC707" w14:textId="4DF9A45C" w:rsidR="006221E3" w:rsidRPr="0045541C" w:rsidRDefault="0045541C" w:rsidP="00E933F9">
            <w:pPr>
              <w:rPr>
                <w:sz w:val="22"/>
                <w:szCs w:val="22"/>
              </w:rPr>
            </w:pPr>
            <w:hyperlink r:id="rId6" w:history="1">
              <w:r w:rsidRPr="0045541C">
                <w:rPr>
                  <w:rStyle w:val="Collegamentoipertestuale"/>
                  <w:sz w:val="22"/>
                  <w:szCs w:val="22"/>
                </w:rPr>
                <w:t>https://learn.univpm.it/course/view.php?id=24126</w:t>
              </w:r>
            </w:hyperlink>
          </w:p>
          <w:p w14:paraId="5920CAF8" w14:textId="328B5091" w:rsidR="0045541C" w:rsidRPr="006101DB" w:rsidRDefault="0045541C" w:rsidP="00E933F9">
            <w:pPr>
              <w:rPr>
                <w:rFonts w:eastAsiaTheme="minorHAnsi"/>
                <w:sz w:val="22"/>
                <w:szCs w:val="22"/>
                <w:lang w:eastAsia="en-US"/>
              </w:rPr>
            </w:pPr>
          </w:p>
        </w:tc>
      </w:tr>
      <w:tr w:rsidR="006221E3" w:rsidRPr="006101DB" w14:paraId="7F2CC240" w14:textId="77777777" w:rsidTr="00B2664A">
        <w:tc>
          <w:tcPr>
            <w:tcW w:w="456" w:type="dxa"/>
            <w:shd w:val="pct20" w:color="auto" w:fill="auto"/>
          </w:tcPr>
          <w:p w14:paraId="0416C4B0" w14:textId="3B776DAE" w:rsidR="006221E3" w:rsidRPr="006101DB" w:rsidRDefault="006221E3" w:rsidP="00E933F9">
            <w:pPr>
              <w:jc w:val="center"/>
              <w:rPr>
                <w:sz w:val="22"/>
                <w:szCs w:val="22"/>
              </w:rPr>
            </w:pPr>
            <w:r>
              <w:rPr>
                <w:sz w:val="22"/>
                <w:szCs w:val="22"/>
              </w:rPr>
              <w:t>2</w:t>
            </w:r>
          </w:p>
        </w:tc>
        <w:tc>
          <w:tcPr>
            <w:tcW w:w="2658" w:type="dxa"/>
            <w:gridSpan w:val="2"/>
            <w:shd w:val="pct20" w:color="auto" w:fill="auto"/>
            <w:vAlign w:val="center"/>
          </w:tcPr>
          <w:p w14:paraId="78844E01" w14:textId="530843E2" w:rsidR="006221E3" w:rsidRPr="008B7E38" w:rsidRDefault="004823F9" w:rsidP="00E933F9">
            <w:pPr>
              <w:rPr>
                <w:sz w:val="22"/>
                <w:szCs w:val="22"/>
                <w:lang w:val="en-US"/>
              </w:rPr>
            </w:pPr>
            <w:r w:rsidRPr="008B7E38">
              <w:rPr>
                <w:sz w:val="22"/>
                <w:szCs w:val="22"/>
                <w:lang w:val="en-US"/>
              </w:rPr>
              <w:t>Intellectual property rights</w:t>
            </w:r>
            <w:r w:rsidR="008B7E38" w:rsidRPr="008B7E38">
              <w:rPr>
                <w:sz w:val="22"/>
                <w:szCs w:val="22"/>
                <w:lang w:val="en-US"/>
              </w:rPr>
              <w:t xml:space="preserve"> (duration 8</w:t>
            </w:r>
            <w:r w:rsidR="008B7E38">
              <w:rPr>
                <w:sz w:val="22"/>
                <w:szCs w:val="22"/>
                <w:lang w:val="en-US"/>
              </w:rPr>
              <w:t xml:space="preserve"> h)</w:t>
            </w:r>
          </w:p>
        </w:tc>
        <w:tc>
          <w:tcPr>
            <w:tcW w:w="1701" w:type="dxa"/>
            <w:shd w:val="pct20" w:color="auto" w:fill="auto"/>
            <w:vAlign w:val="center"/>
          </w:tcPr>
          <w:p w14:paraId="06B173CE" w14:textId="7949ADAA" w:rsidR="006221E3" w:rsidRDefault="004823F9" w:rsidP="00E933F9">
            <w:pPr>
              <w:rPr>
                <w:sz w:val="22"/>
                <w:szCs w:val="22"/>
              </w:rPr>
            </w:pPr>
            <w:r>
              <w:rPr>
                <w:sz w:val="22"/>
                <w:szCs w:val="22"/>
              </w:rPr>
              <w:t>Erika Giorgini</w:t>
            </w:r>
          </w:p>
        </w:tc>
        <w:tc>
          <w:tcPr>
            <w:tcW w:w="5031" w:type="dxa"/>
            <w:shd w:val="pct20" w:color="auto" w:fill="auto"/>
            <w:vAlign w:val="center"/>
          </w:tcPr>
          <w:p w14:paraId="60B447A0" w14:textId="3A7551C2" w:rsidR="006221E3" w:rsidRPr="006101DB" w:rsidRDefault="00C530EC" w:rsidP="00E933F9">
            <w:pPr>
              <w:rPr>
                <w:rFonts w:eastAsiaTheme="minorHAnsi"/>
                <w:sz w:val="22"/>
                <w:szCs w:val="22"/>
                <w:lang w:eastAsia="en-US"/>
              </w:rPr>
            </w:pPr>
            <w:hyperlink r:id="rId7" w:history="1">
              <w:r w:rsidRPr="0026663F">
                <w:rPr>
                  <w:rStyle w:val="Collegamentoipertestuale"/>
                  <w:rFonts w:eastAsiaTheme="minorHAnsi"/>
                  <w:sz w:val="22"/>
                  <w:szCs w:val="22"/>
                  <w:lang w:eastAsia="en-US"/>
                </w:rPr>
                <w:t>https://learn.univpm.it/course/view.php?id=24125</w:t>
              </w:r>
            </w:hyperlink>
            <w:r>
              <w:rPr>
                <w:rFonts w:eastAsiaTheme="minorHAnsi"/>
                <w:sz w:val="22"/>
                <w:szCs w:val="22"/>
                <w:lang w:eastAsia="en-US"/>
              </w:rPr>
              <w:t xml:space="preserve"> </w:t>
            </w:r>
          </w:p>
        </w:tc>
      </w:tr>
      <w:tr w:rsidR="00E933F9" w:rsidRPr="006101DB" w14:paraId="0B1F5BE3" w14:textId="77777777" w:rsidTr="00B2664A">
        <w:tc>
          <w:tcPr>
            <w:tcW w:w="456" w:type="dxa"/>
            <w:shd w:val="pct20" w:color="auto" w:fill="auto"/>
          </w:tcPr>
          <w:p w14:paraId="027C1B49" w14:textId="6E8D332B" w:rsidR="00E933F9" w:rsidRPr="006101DB" w:rsidRDefault="006221E3" w:rsidP="00E933F9">
            <w:pPr>
              <w:jc w:val="center"/>
              <w:rPr>
                <w:sz w:val="22"/>
                <w:szCs w:val="22"/>
              </w:rPr>
            </w:pPr>
            <w:r>
              <w:rPr>
                <w:sz w:val="22"/>
                <w:szCs w:val="22"/>
              </w:rPr>
              <w:t>3</w:t>
            </w:r>
          </w:p>
        </w:tc>
        <w:tc>
          <w:tcPr>
            <w:tcW w:w="2658" w:type="dxa"/>
            <w:gridSpan w:val="2"/>
            <w:shd w:val="pct20" w:color="auto" w:fill="auto"/>
            <w:vAlign w:val="center"/>
          </w:tcPr>
          <w:p w14:paraId="2B1F6C0C" w14:textId="14E953C4" w:rsidR="00E933F9" w:rsidRPr="006101DB" w:rsidRDefault="00E933F9" w:rsidP="00E933F9">
            <w:pPr>
              <w:rPr>
                <w:sz w:val="22"/>
                <w:szCs w:val="22"/>
                <w:lang w:val="en-GB"/>
              </w:rPr>
            </w:pPr>
            <w:r w:rsidRPr="008B7E38">
              <w:rPr>
                <w:sz w:val="22"/>
                <w:szCs w:val="22"/>
                <w:lang w:val="en-US"/>
              </w:rPr>
              <w:t>Technology Transfer and Innovation</w:t>
            </w:r>
            <w:r w:rsidR="008B7E38" w:rsidRPr="008B7E38">
              <w:rPr>
                <w:sz w:val="22"/>
                <w:szCs w:val="22"/>
                <w:lang w:val="en-US"/>
              </w:rPr>
              <w:t xml:space="preserve"> </w:t>
            </w:r>
            <w:r w:rsidR="008B7E38" w:rsidRPr="00CB469A">
              <w:rPr>
                <w:sz w:val="22"/>
                <w:szCs w:val="22"/>
                <w:lang w:val="en-US"/>
              </w:rPr>
              <w:t>(duration</w:t>
            </w:r>
            <w:r w:rsidR="008B7E38">
              <w:rPr>
                <w:sz w:val="22"/>
                <w:szCs w:val="22"/>
                <w:lang w:val="en-US"/>
              </w:rPr>
              <w:t xml:space="preserve"> 8</w:t>
            </w:r>
            <w:r w:rsidR="008B7E38" w:rsidRPr="00CB469A">
              <w:rPr>
                <w:sz w:val="22"/>
                <w:szCs w:val="22"/>
                <w:lang w:val="en-US"/>
              </w:rPr>
              <w:t xml:space="preserve"> h</w:t>
            </w:r>
            <w:r w:rsidR="008B7E38">
              <w:rPr>
                <w:sz w:val="22"/>
                <w:szCs w:val="22"/>
                <w:lang w:val="en-US"/>
              </w:rPr>
              <w:t xml:space="preserve"> for all</w:t>
            </w:r>
            <w:r w:rsidR="008B7E38" w:rsidRPr="00CB469A">
              <w:rPr>
                <w:sz w:val="22"/>
                <w:szCs w:val="22"/>
                <w:lang w:val="en-US"/>
              </w:rPr>
              <w:t xml:space="preserve">, </w:t>
            </w:r>
            <w:r w:rsidR="008B7E38">
              <w:rPr>
                <w:sz w:val="22"/>
                <w:szCs w:val="22"/>
                <w:lang w:val="en-US"/>
              </w:rPr>
              <w:t>16</w:t>
            </w:r>
            <w:r w:rsidR="008B7E38" w:rsidRPr="00CB469A">
              <w:rPr>
                <w:sz w:val="22"/>
                <w:szCs w:val="22"/>
                <w:lang w:val="en-US"/>
              </w:rPr>
              <w:t xml:space="preserve"> h f</w:t>
            </w:r>
            <w:r w:rsidR="008B7E38">
              <w:rPr>
                <w:sz w:val="22"/>
                <w:szCs w:val="22"/>
                <w:lang w:val="en-US"/>
              </w:rPr>
              <w:t xml:space="preserve">or </w:t>
            </w:r>
            <w:proofErr w:type="gramStart"/>
            <w:r w:rsidR="008B7E38">
              <w:rPr>
                <w:sz w:val="22"/>
                <w:szCs w:val="22"/>
                <w:lang w:val="en-US"/>
              </w:rPr>
              <w:t>Doctorates of Engineering</w:t>
            </w:r>
            <w:proofErr w:type="gramEnd"/>
            <w:r w:rsidR="008B7E38">
              <w:rPr>
                <w:sz w:val="22"/>
                <w:szCs w:val="22"/>
                <w:lang w:val="en-US"/>
              </w:rPr>
              <w:t>)</w:t>
            </w:r>
          </w:p>
        </w:tc>
        <w:tc>
          <w:tcPr>
            <w:tcW w:w="1701" w:type="dxa"/>
            <w:shd w:val="pct20" w:color="auto" w:fill="auto"/>
            <w:vAlign w:val="center"/>
          </w:tcPr>
          <w:p w14:paraId="6F80E0D9" w14:textId="591BBC34" w:rsidR="00E933F9" w:rsidRPr="006101DB" w:rsidRDefault="006221E3" w:rsidP="00E933F9">
            <w:pPr>
              <w:rPr>
                <w:sz w:val="22"/>
                <w:szCs w:val="22"/>
              </w:rPr>
            </w:pPr>
            <w:r>
              <w:rPr>
                <w:sz w:val="22"/>
                <w:szCs w:val="22"/>
              </w:rPr>
              <w:t>Valentina Giannini</w:t>
            </w:r>
          </w:p>
        </w:tc>
        <w:tc>
          <w:tcPr>
            <w:tcW w:w="5031" w:type="dxa"/>
            <w:shd w:val="pct20" w:color="auto" w:fill="auto"/>
            <w:vAlign w:val="center"/>
          </w:tcPr>
          <w:p w14:paraId="3E3ED287" w14:textId="133786F8" w:rsidR="00E933F9" w:rsidRPr="006101DB" w:rsidRDefault="00CB7B4E" w:rsidP="00E933F9">
            <w:pPr>
              <w:rPr>
                <w:rFonts w:eastAsiaTheme="minorHAnsi"/>
                <w:sz w:val="22"/>
                <w:szCs w:val="22"/>
                <w:lang w:eastAsia="en-US"/>
              </w:rPr>
            </w:pPr>
            <w:hyperlink r:id="rId8" w:history="1">
              <w:r w:rsidRPr="00E21B7C">
                <w:rPr>
                  <w:rStyle w:val="Collegamentoipertestuale"/>
                  <w:rFonts w:eastAsiaTheme="minorHAnsi"/>
                  <w:sz w:val="22"/>
                  <w:szCs w:val="22"/>
                  <w:lang w:eastAsia="en-US"/>
                </w:rPr>
                <w:t>https://learn.univpm.it/course/view.php?id=24110</w:t>
              </w:r>
            </w:hyperlink>
            <w:r>
              <w:rPr>
                <w:rFonts w:eastAsiaTheme="minorHAnsi"/>
                <w:sz w:val="22"/>
                <w:szCs w:val="22"/>
                <w:lang w:eastAsia="en-US"/>
              </w:rPr>
              <w:t xml:space="preserve"> </w:t>
            </w:r>
          </w:p>
        </w:tc>
      </w:tr>
      <w:tr w:rsidR="00E933F9" w:rsidRPr="00731C06" w14:paraId="6726E623" w14:textId="77777777" w:rsidTr="00B2664A">
        <w:tc>
          <w:tcPr>
            <w:tcW w:w="456" w:type="dxa"/>
            <w:shd w:val="pct20" w:color="auto" w:fill="auto"/>
          </w:tcPr>
          <w:p w14:paraId="4D14DAF2" w14:textId="6A6A20B6" w:rsidR="00E933F9" w:rsidRPr="006101DB" w:rsidRDefault="006221E3" w:rsidP="00E933F9">
            <w:pPr>
              <w:jc w:val="center"/>
              <w:rPr>
                <w:sz w:val="22"/>
                <w:szCs w:val="22"/>
              </w:rPr>
            </w:pPr>
            <w:r>
              <w:rPr>
                <w:sz w:val="22"/>
                <w:szCs w:val="22"/>
              </w:rPr>
              <w:t>4</w:t>
            </w:r>
          </w:p>
        </w:tc>
        <w:tc>
          <w:tcPr>
            <w:tcW w:w="2658" w:type="dxa"/>
            <w:gridSpan w:val="2"/>
            <w:shd w:val="pct20" w:color="auto" w:fill="auto"/>
            <w:vAlign w:val="center"/>
          </w:tcPr>
          <w:p w14:paraId="58441DE7" w14:textId="2CE0A9B8" w:rsidR="00E933F9" w:rsidRPr="00CB469A" w:rsidRDefault="00E933F9" w:rsidP="00CB469A">
            <w:pPr>
              <w:rPr>
                <w:rFonts w:eastAsiaTheme="minorHAnsi"/>
                <w:sz w:val="22"/>
                <w:szCs w:val="22"/>
                <w:lang w:val="en-US" w:eastAsia="en-US"/>
              </w:rPr>
            </w:pPr>
            <w:r w:rsidRPr="00CB469A">
              <w:rPr>
                <w:sz w:val="22"/>
                <w:szCs w:val="22"/>
                <w:lang w:val="en-US"/>
              </w:rPr>
              <w:t>Design of research: European Projects</w:t>
            </w:r>
            <w:r w:rsidR="00CB469A" w:rsidRPr="00CB469A">
              <w:rPr>
                <w:sz w:val="22"/>
                <w:szCs w:val="22"/>
                <w:lang w:val="en-US"/>
              </w:rPr>
              <w:t xml:space="preserve"> (duration16 h</w:t>
            </w:r>
            <w:r w:rsidR="00CB469A">
              <w:rPr>
                <w:sz w:val="22"/>
                <w:szCs w:val="22"/>
                <w:lang w:val="en-US"/>
              </w:rPr>
              <w:t xml:space="preserve"> for all</w:t>
            </w:r>
            <w:r w:rsidR="00CB469A" w:rsidRPr="00CB469A">
              <w:rPr>
                <w:sz w:val="22"/>
                <w:szCs w:val="22"/>
                <w:lang w:val="en-US"/>
              </w:rPr>
              <w:t>, 24 h f</w:t>
            </w:r>
            <w:r w:rsidR="00CB469A">
              <w:rPr>
                <w:sz w:val="22"/>
                <w:szCs w:val="22"/>
                <w:lang w:val="en-US"/>
              </w:rPr>
              <w:t xml:space="preserve">or </w:t>
            </w:r>
            <w:proofErr w:type="gramStart"/>
            <w:r w:rsidR="00CB469A">
              <w:rPr>
                <w:sz w:val="22"/>
                <w:szCs w:val="22"/>
                <w:lang w:val="en-US"/>
              </w:rPr>
              <w:t>Doctorates of Engineering</w:t>
            </w:r>
            <w:proofErr w:type="gramEnd"/>
            <w:r w:rsidR="00CB469A">
              <w:rPr>
                <w:sz w:val="22"/>
                <w:szCs w:val="22"/>
                <w:lang w:val="en-US"/>
              </w:rPr>
              <w:t>)</w:t>
            </w:r>
          </w:p>
        </w:tc>
        <w:tc>
          <w:tcPr>
            <w:tcW w:w="1701" w:type="dxa"/>
            <w:shd w:val="pct20" w:color="auto" w:fill="auto"/>
            <w:vAlign w:val="center"/>
          </w:tcPr>
          <w:p w14:paraId="483C0C72" w14:textId="40FE4FD9" w:rsidR="00E933F9" w:rsidRPr="006101DB" w:rsidRDefault="006221E3" w:rsidP="00E933F9">
            <w:pPr>
              <w:rPr>
                <w:sz w:val="22"/>
                <w:szCs w:val="22"/>
                <w:lang w:val="en-US"/>
              </w:rPr>
            </w:pPr>
            <w:r>
              <w:rPr>
                <w:sz w:val="22"/>
                <w:szCs w:val="22"/>
              </w:rPr>
              <w:t>Gian Marco Revel</w:t>
            </w:r>
          </w:p>
        </w:tc>
        <w:tc>
          <w:tcPr>
            <w:tcW w:w="5031" w:type="dxa"/>
            <w:shd w:val="pct20" w:color="auto" w:fill="auto"/>
            <w:vAlign w:val="center"/>
          </w:tcPr>
          <w:p w14:paraId="42B64FF9" w14:textId="5D479427" w:rsidR="00E933F9" w:rsidRPr="006101DB" w:rsidRDefault="00C530EC" w:rsidP="00E933F9">
            <w:pPr>
              <w:rPr>
                <w:rFonts w:eastAsiaTheme="minorHAnsi"/>
                <w:sz w:val="22"/>
                <w:szCs w:val="22"/>
                <w:lang w:val="en-US" w:eastAsia="en-US"/>
              </w:rPr>
            </w:pPr>
            <w:hyperlink r:id="rId9" w:history="1">
              <w:r w:rsidRPr="0026663F">
                <w:rPr>
                  <w:rStyle w:val="Collegamentoipertestuale"/>
                  <w:rFonts w:eastAsiaTheme="minorHAnsi"/>
                  <w:sz w:val="22"/>
                  <w:szCs w:val="22"/>
                  <w:lang w:val="en-US" w:eastAsia="en-US"/>
                </w:rPr>
                <w:t>https://learn.univpm.it/course/view.php?id=24109</w:t>
              </w:r>
            </w:hyperlink>
            <w:r>
              <w:rPr>
                <w:rFonts w:eastAsiaTheme="minorHAnsi"/>
                <w:sz w:val="22"/>
                <w:szCs w:val="22"/>
                <w:lang w:val="en-US" w:eastAsia="en-US"/>
              </w:rPr>
              <w:t xml:space="preserve"> </w:t>
            </w:r>
          </w:p>
        </w:tc>
      </w:tr>
      <w:tr w:rsidR="00B2664A" w:rsidRPr="00731C06" w14:paraId="78148984" w14:textId="77777777" w:rsidTr="00B2664A">
        <w:trPr>
          <w:trHeight w:val="516"/>
        </w:trPr>
        <w:tc>
          <w:tcPr>
            <w:tcW w:w="9846" w:type="dxa"/>
            <w:gridSpan w:val="5"/>
            <w:shd w:val="clear" w:color="auto" w:fill="auto"/>
          </w:tcPr>
          <w:p w14:paraId="0C962BA1" w14:textId="77777777" w:rsidR="00B2664A" w:rsidRPr="006101DB" w:rsidRDefault="00B2664A" w:rsidP="00E933F9">
            <w:pPr>
              <w:rPr>
                <w:sz w:val="22"/>
                <w:szCs w:val="22"/>
                <w:lang w:val="en-US"/>
              </w:rPr>
            </w:pPr>
          </w:p>
        </w:tc>
      </w:tr>
      <w:tr w:rsidR="006221E3" w:rsidRPr="00731C06" w14:paraId="12212E5E" w14:textId="77777777" w:rsidTr="00B2664A">
        <w:tc>
          <w:tcPr>
            <w:tcW w:w="4815" w:type="dxa"/>
            <w:gridSpan w:val="4"/>
            <w:shd w:val="clear" w:color="auto" w:fill="auto"/>
          </w:tcPr>
          <w:p w14:paraId="05635E6E" w14:textId="1390FDC0" w:rsidR="006221E3" w:rsidRPr="006101DB" w:rsidRDefault="006221E3" w:rsidP="006221E3">
            <w:pPr>
              <w:jc w:val="center"/>
              <w:rPr>
                <w:b/>
                <w:sz w:val="22"/>
                <w:szCs w:val="22"/>
              </w:rPr>
            </w:pPr>
            <w:r>
              <w:rPr>
                <w:b/>
                <w:sz w:val="22"/>
                <w:szCs w:val="22"/>
              </w:rPr>
              <w:t>INSEGNAMENTI</w:t>
            </w:r>
            <w:r w:rsidRPr="006101DB">
              <w:rPr>
                <w:b/>
                <w:sz w:val="22"/>
                <w:szCs w:val="22"/>
              </w:rPr>
              <w:t xml:space="preserve"> per DOTTORATO DI RICERCA </w:t>
            </w:r>
          </w:p>
          <w:p w14:paraId="3F0679FD" w14:textId="502A5FA0" w:rsidR="006221E3" w:rsidRPr="006101DB" w:rsidRDefault="006221E3" w:rsidP="006221E3">
            <w:pPr>
              <w:rPr>
                <w:sz w:val="22"/>
                <w:szCs w:val="22"/>
              </w:rPr>
            </w:pPr>
            <w:r w:rsidRPr="006101DB">
              <w:rPr>
                <w:b/>
                <w:sz w:val="22"/>
                <w:szCs w:val="22"/>
              </w:rPr>
              <w:t>offerti dalla SCUOLA DI DOTTORATO IN SCIENZE DELL’INGEGNERIA</w:t>
            </w:r>
          </w:p>
        </w:tc>
        <w:tc>
          <w:tcPr>
            <w:tcW w:w="5031" w:type="dxa"/>
            <w:shd w:val="clear" w:color="auto" w:fill="auto"/>
          </w:tcPr>
          <w:p w14:paraId="04A369C6" w14:textId="77777777" w:rsidR="006221E3" w:rsidRPr="006101DB" w:rsidRDefault="006221E3" w:rsidP="006221E3">
            <w:pPr>
              <w:jc w:val="center"/>
              <w:rPr>
                <w:b/>
                <w:sz w:val="22"/>
                <w:szCs w:val="22"/>
                <w:lang w:val="en-US"/>
              </w:rPr>
            </w:pPr>
            <w:r w:rsidRPr="006101DB">
              <w:rPr>
                <w:b/>
                <w:sz w:val="22"/>
                <w:szCs w:val="22"/>
                <w:lang w:val="en-US"/>
              </w:rPr>
              <w:t>COURSES for RESEARCH DOCTORATE</w:t>
            </w:r>
          </w:p>
          <w:p w14:paraId="0C1D92F2" w14:textId="77777777" w:rsidR="006221E3" w:rsidRPr="006101DB" w:rsidRDefault="006221E3" w:rsidP="006221E3">
            <w:pPr>
              <w:jc w:val="center"/>
              <w:rPr>
                <w:b/>
                <w:sz w:val="22"/>
                <w:szCs w:val="22"/>
                <w:lang w:val="en-US"/>
              </w:rPr>
            </w:pPr>
            <w:r w:rsidRPr="006101DB">
              <w:rPr>
                <w:b/>
                <w:sz w:val="22"/>
                <w:szCs w:val="22"/>
                <w:lang w:val="en-US"/>
              </w:rPr>
              <w:t>offered by the DOCTORAL SCHOOL IN ENGINEERING SCIENCES</w:t>
            </w:r>
          </w:p>
          <w:p w14:paraId="0DD727DE" w14:textId="77777777" w:rsidR="006221E3" w:rsidRPr="006101DB" w:rsidRDefault="006221E3" w:rsidP="006221E3">
            <w:pPr>
              <w:rPr>
                <w:sz w:val="22"/>
                <w:szCs w:val="22"/>
                <w:lang w:val="en-US"/>
              </w:rPr>
            </w:pPr>
          </w:p>
        </w:tc>
      </w:tr>
      <w:tr w:rsidR="006221E3" w:rsidRPr="006221E3" w14:paraId="061A9D24" w14:textId="77777777" w:rsidTr="00B2664A">
        <w:tc>
          <w:tcPr>
            <w:tcW w:w="562" w:type="dxa"/>
            <w:gridSpan w:val="2"/>
            <w:shd w:val="clear" w:color="auto" w:fill="auto"/>
          </w:tcPr>
          <w:p w14:paraId="7937F2CA" w14:textId="3274DC8E" w:rsidR="006221E3" w:rsidRPr="006101DB" w:rsidRDefault="006221E3" w:rsidP="006221E3">
            <w:pPr>
              <w:jc w:val="center"/>
              <w:rPr>
                <w:b/>
                <w:sz w:val="22"/>
                <w:szCs w:val="22"/>
              </w:rPr>
            </w:pPr>
            <w:r w:rsidRPr="006101DB">
              <w:rPr>
                <w:b/>
                <w:sz w:val="22"/>
                <w:szCs w:val="22"/>
              </w:rPr>
              <w:t>N.</w:t>
            </w:r>
          </w:p>
        </w:tc>
        <w:tc>
          <w:tcPr>
            <w:tcW w:w="2552" w:type="dxa"/>
            <w:shd w:val="clear" w:color="auto" w:fill="auto"/>
          </w:tcPr>
          <w:p w14:paraId="726A2ADD" w14:textId="483DFCA4" w:rsidR="006221E3" w:rsidRPr="006101DB" w:rsidRDefault="006221E3" w:rsidP="006221E3">
            <w:pPr>
              <w:jc w:val="center"/>
              <w:rPr>
                <w:b/>
                <w:sz w:val="22"/>
                <w:szCs w:val="22"/>
              </w:rPr>
            </w:pPr>
            <w:r w:rsidRPr="006101DB">
              <w:rPr>
                <w:b/>
                <w:sz w:val="22"/>
                <w:szCs w:val="22"/>
              </w:rPr>
              <w:t>COURSE</w:t>
            </w:r>
          </w:p>
        </w:tc>
        <w:tc>
          <w:tcPr>
            <w:tcW w:w="1701" w:type="dxa"/>
            <w:shd w:val="clear" w:color="auto" w:fill="auto"/>
          </w:tcPr>
          <w:p w14:paraId="23BED8F8" w14:textId="0D11FD3E" w:rsidR="006221E3" w:rsidRPr="006101DB" w:rsidRDefault="006221E3" w:rsidP="006221E3">
            <w:pPr>
              <w:jc w:val="center"/>
              <w:rPr>
                <w:b/>
                <w:sz w:val="22"/>
                <w:szCs w:val="22"/>
              </w:rPr>
            </w:pPr>
            <w:r w:rsidRPr="006101DB">
              <w:rPr>
                <w:b/>
                <w:sz w:val="22"/>
                <w:szCs w:val="22"/>
              </w:rPr>
              <w:t>Professor</w:t>
            </w:r>
          </w:p>
        </w:tc>
        <w:tc>
          <w:tcPr>
            <w:tcW w:w="5031" w:type="dxa"/>
            <w:shd w:val="clear" w:color="auto" w:fill="auto"/>
          </w:tcPr>
          <w:p w14:paraId="6B967530" w14:textId="062CE8F3" w:rsidR="006221E3" w:rsidRPr="006101DB" w:rsidRDefault="006221E3" w:rsidP="006221E3">
            <w:pPr>
              <w:jc w:val="center"/>
              <w:rPr>
                <w:b/>
                <w:sz w:val="22"/>
                <w:szCs w:val="22"/>
                <w:lang w:val="en-US"/>
              </w:rPr>
            </w:pPr>
            <w:r w:rsidRPr="006101DB">
              <w:rPr>
                <w:b/>
                <w:sz w:val="22"/>
                <w:szCs w:val="22"/>
              </w:rPr>
              <w:t xml:space="preserve">LINK to </w:t>
            </w:r>
            <w:proofErr w:type="spellStart"/>
            <w:r w:rsidRPr="006101DB">
              <w:rPr>
                <w:b/>
                <w:sz w:val="22"/>
                <w:szCs w:val="22"/>
              </w:rPr>
              <w:t>Moodle</w:t>
            </w:r>
            <w:proofErr w:type="spellEnd"/>
            <w:r w:rsidRPr="006101DB">
              <w:rPr>
                <w:b/>
                <w:sz w:val="22"/>
                <w:szCs w:val="22"/>
              </w:rPr>
              <w:t xml:space="preserve"> LMS </w:t>
            </w:r>
          </w:p>
        </w:tc>
      </w:tr>
      <w:tr w:rsidR="006221E3" w:rsidRPr="00731C06" w14:paraId="7305CAD2" w14:textId="77777777" w:rsidTr="00B2664A">
        <w:tc>
          <w:tcPr>
            <w:tcW w:w="456" w:type="dxa"/>
            <w:shd w:val="clear" w:color="auto" w:fill="auto"/>
          </w:tcPr>
          <w:p w14:paraId="5A57AF05" w14:textId="2AF7E33E" w:rsidR="006221E3" w:rsidRPr="006101DB" w:rsidRDefault="006221E3" w:rsidP="006221E3">
            <w:pPr>
              <w:jc w:val="center"/>
              <w:rPr>
                <w:sz w:val="22"/>
                <w:szCs w:val="22"/>
              </w:rPr>
            </w:pPr>
            <w:r>
              <w:rPr>
                <w:sz w:val="22"/>
                <w:szCs w:val="22"/>
              </w:rPr>
              <w:t>1</w:t>
            </w:r>
          </w:p>
        </w:tc>
        <w:tc>
          <w:tcPr>
            <w:tcW w:w="2658" w:type="dxa"/>
            <w:gridSpan w:val="2"/>
            <w:shd w:val="clear" w:color="auto" w:fill="auto"/>
            <w:vAlign w:val="center"/>
          </w:tcPr>
          <w:p w14:paraId="31A3E603" w14:textId="37D9F35E" w:rsidR="006221E3" w:rsidRPr="006101DB" w:rsidRDefault="006221E3" w:rsidP="006221E3">
            <w:pPr>
              <w:rPr>
                <w:rFonts w:eastAsiaTheme="minorHAnsi"/>
                <w:sz w:val="22"/>
                <w:szCs w:val="22"/>
                <w:lang w:val="en-US" w:eastAsia="en-US"/>
              </w:rPr>
            </w:pPr>
            <w:r w:rsidRPr="00CB469A">
              <w:rPr>
                <w:sz w:val="22"/>
                <w:szCs w:val="22"/>
                <w:lang w:val="en-US"/>
              </w:rPr>
              <w:t>Project management techniques</w:t>
            </w:r>
            <w:r w:rsidR="00CB469A" w:rsidRPr="00CB469A">
              <w:rPr>
                <w:sz w:val="22"/>
                <w:szCs w:val="22"/>
                <w:lang w:val="en-US"/>
              </w:rPr>
              <w:t xml:space="preserve"> (duration: 24 h)</w:t>
            </w:r>
          </w:p>
        </w:tc>
        <w:tc>
          <w:tcPr>
            <w:tcW w:w="1701" w:type="dxa"/>
            <w:shd w:val="clear" w:color="auto" w:fill="auto"/>
            <w:vAlign w:val="center"/>
          </w:tcPr>
          <w:p w14:paraId="77BBD36F" w14:textId="0936BDD9" w:rsidR="006221E3" w:rsidRPr="006101DB" w:rsidRDefault="006221E3" w:rsidP="006221E3">
            <w:pPr>
              <w:rPr>
                <w:sz w:val="22"/>
                <w:szCs w:val="22"/>
                <w:lang w:val="en-US"/>
              </w:rPr>
            </w:pPr>
            <w:r w:rsidRPr="006101DB">
              <w:rPr>
                <w:sz w:val="22"/>
                <w:szCs w:val="22"/>
              </w:rPr>
              <w:t>Filippo Ciarapica</w:t>
            </w:r>
          </w:p>
        </w:tc>
        <w:tc>
          <w:tcPr>
            <w:tcW w:w="5031" w:type="dxa"/>
            <w:vAlign w:val="center"/>
          </w:tcPr>
          <w:p w14:paraId="7BAB3B10" w14:textId="62FCA0EF" w:rsidR="006221E3" w:rsidRPr="006101DB" w:rsidRDefault="006B2945" w:rsidP="006221E3">
            <w:pPr>
              <w:rPr>
                <w:sz w:val="22"/>
                <w:szCs w:val="22"/>
                <w:lang w:val="en-US"/>
              </w:rPr>
            </w:pPr>
            <w:hyperlink r:id="rId10" w:history="1">
              <w:r w:rsidRPr="0026663F">
                <w:rPr>
                  <w:rStyle w:val="Collegamentoipertestuale"/>
                  <w:sz w:val="22"/>
                  <w:szCs w:val="22"/>
                  <w:lang w:val="en-US"/>
                </w:rPr>
                <w:t>https://learn.univpm.it/course/view.php?id=24116</w:t>
              </w:r>
            </w:hyperlink>
            <w:r>
              <w:rPr>
                <w:sz w:val="22"/>
                <w:szCs w:val="22"/>
                <w:lang w:val="en-US"/>
              </w:rPr>
              <w:t xml:space="preserve"> </w:t>
            </w:r>
          </w:p>
        </w:tc>
      </w:tr>
      <w:tr w:rsidR="006221E3" w:rsidRPr="006101DB" w14:paraId="6B8D1AE7" w14:textId="77777777" w:rsidTr="00B2664A">
        <w:tc>
          <w:tcPr>
            <w:tcW w:w="456" w:type="dxa"/>
            <w:shd w:val="clear" w:color="auto" w:fill="auto"/>
          </w:tcPr>
          <w:p w14:paraId="4042DDCA" w14:textId="55408CC7" w:rsidR="006221E3" w:rsidRPr="006101DB" w:rsidRDefault="006221E3" w:rsidP="006221E3">
            <w:pPr>
              <w:jc w:val="center"/>
              <w:rPr>
                <w:sz w:val="22"/>
                <w:szCs w:val="22"/>
              </w:rPr>
            </w:pPr>
            <w:r>
              <w:rPr>
                <w:sz w:val="22"/>
                <w:szCs w:val="22"/>
              </w:rPr>
              <w:t>2</w:t>
            </w:r>
          </w:p>
        </w:tc>
        <w:tc>
          <w:tcPr>
            <w:tcW w:w="2658" w:type="dxa"/>
            <w:gridSpan w:val="2"/>
            <w:shd w:val="clear" w:color="auto" w:fill="auto"/>
            <w:vAlign w:val="center"/>
          </w:tcPr>
          <w:p w14:paraId="13C032DE" w14:textId="0C7221F1" w:rsidR="006221E3" w:rsidRPr="006101DB" w:rsidRDefault="006221E3" w:rsidP="006221E3">
            <w:pPr>
              <w:rPr>
                <w:rFonts w:eastAsiaTheme="minorHAnsi"/>
                <w:sz w:val="22"/>
                <w:szCs w:val="22"/>
                <w:lang w:val="en-US" w:eastAsia="en-US"/>
              </w:rPr>
            </w:pPr>
            <w:r w:rsidRPr="006101DB">
              <w:rPr>
                <w:sz w:val="22"/>
                <w:szCs w:val="22"/>
                <w:lang w:val="en-US"/>
              </w:rPr>
              <w:t>Virtual instruments (LabView) for monitoring and management of industrial systems</w:t>
            </w:r>
            <w:r w:rsidR="00CB469A" w:rsidRPr="00CB469A">
              <w:rPr>
                <w:sz w:val="22"/>
                <w:szCs w:val="22"/>
                <w:lang w:val="en-US"/>
              </w:rPr>
              <w:t xml:space="preserve"> (duration: 24 h)</w:t>
            </w:r>
          </w:p>
        </w:tc>
        <w:tc>
          <w:tcPr>
            <w:tcW w:w="1701" w:type="dxa"/>
            <w:shd w:val="clear" w:color="auto" w:fill="auto"/>
            <w:vAlign w:val="center"/>
          </w:tcPr>
          <w:p w14:paraId="4F6C22DF" w14:textId="5C1C858E" w:rsidR="006221E3" w:rsidRPr="006101DB" w:rsidRDefault="006221E3" w:rsidP="006221E3">
            <w:pPr>
              <w:rPr>
                <w:sz w:val="22"/>
                <w:szCs w:val="22"/>
              </w:rPr>
            </w:pPr>
            <w:r w:rsidRPr="006101DB">
              <w:rPr>
                <w:sz w:val="22"/>
                <w:szCs w:val="22"/>
              </w:rPr>
              <w:t>Milena Martarelli</w:t>
            </w:r>
          </w:p>
        </w:tc>
        <w:tc>
          <w:tcPr>
            <w:tcW w:w="5031" w:type="dxa"/>
            <w:vAlign w:val="center"/>
          </w:tcPr>
          <w:p w14:paraId="0282B602" w14:textId="3DC33C4F" w:rsidR="006221E3" w:rsidRPr="006101DB" w:rsidRDefault="007306F3" w:rsidP="006221E3">
            <w:pPr>
              <w:rPr>
                <w:rFonts w:eastAsiaTheme="minorHAnsi"/>
                <w:sz w:val="22"/>
                <w:szCs w:val="22"/>
                <w:lang w:eastAsia="en-US"/>
              </w:rPr>
            </w:pPr>
            <w:hyperlink r:id="rId11" w:history="1">
              <w:r w:rsidRPr="0026663F">
                <w:rPr>
                  <w:rStyle w:val="Collegamentoipertestuale"/>
                  <w:rFonts w:eastAsiaTheme="minorHAnsi"/>
                  <w:sz w:val="22"/>
                  <w:szCs w:val="22"/>
                  <w:lang w:eastAsia="en-US"/>
                </w:rPr>
                <w:t>https://learn.univpm.it/course/view.php?id=24117</w:t>
              </w:r>
            </w:hyperlink>
            <w:r>
              <w:rPr>
                <w:rFonts w:eastAsiaTheme="minorHAnsi"/>
                <w:sz w:val="22"/>
                <w:szCs w:val="22"/>
                <w:lang w:eastAsia="en-US"/>
              </w:rPr>
              <w:t xml:space="preserve"> </w:t>
            </w:r>
          </w:p>
        </w:tc>
      </w:tr>
      <w:tr w:rsidR="006221E3" w:rsidRPr="00731C06" w14:paraId="481E3220" w14:textId="77777777" w:rsidTr="00B2664A">
        <w:tc>
          <w:tcPr>
            <w:tcW w:w="456" w:type="dxa"/>
            <w:shd w:val="clear" w:color="auto" w:fill="auto"/>
          </w:tcPr>
          <w:p w14:paraId="1F4E0842" w14:textId="5D186703" w:rsidR="006221E3" w:rsidRPr="006101DB" w:rsidRDefault="006221E3" w:rsidP="006221E3">
            <w:pPr>
              <w:jc w:val="center"/>
              <w:rPr>
                <w:sz w:val="22"/>
                <w:szCs w:val="22"/>
              </w:rPr>
            </w:pPr>
            <w:r>
              <w:rPr>
                <w:sz w:val="22"/>
                <w:szCs w:val="22"/>
              </w:rPr>
              <w:t>3</w:t>
            </w:r>
          </w:p>
        </w:tc>
        <w:tc>
          <w:tcPr>
            <w:tcW w:w="2658" w:type="dxa"/>
            <w:gridSpan w:val="2"/>
            <w:shd w:val="clear" w:color="auto" w:fill="auto"/>
            <w:vAlign w:val="center"/>
          </w:tcPr>
          <w:p w14:paraId="76BB01DC" w14:textId="118CE3E9" w:rsidR="006221E3" w:rsidRPr="006101DB" w:rsidRDefault="006221E3" w:rsidP="006221E3">
            <w:pPr>
              <w:rPr>
                <w:rFonts w:eastAsiaTheme="minorHAnsi"/>
                <w:sz w:val="22"/>
                <w:szCs w:val="22"/>
                <w:lang w:val="en-US" w:eastAsia="en-US"/>
              </w:rPr>
            </w:pPr>
            <w:r w:rsidRPr="006101DB">
              <w:rPr>
                <w:sz w:val="22"/>
                <w:szCs w:val="22"/>
                <w:lang w:val="en-US"/>
              </w:rPr>
              <w:t>Advanced virtual instruments (</w:t>
            </w:r>
            <w:proofErr w:type="spellStart"/>
            <w:r w:rsidRPr="006101DB">
              <w:rPr>
                <w:sz w:val="22"/>
                <w:szCs w:val="22"/>
                <w:lang w:val="en-US"/>
              </w:rPr>
              <w:t>Labview</w:t>
            </w:r>
            <w:proofErr w:type="spellEnd"/>
            <w:r w:rsidRPr="006101DB">
              <w:rPr>
                <w:sz w:val="22"/>
                <w:szCs w:val="22"/>
                <w:lang w:val="en-US"/>
              </w:rPr>
              <w:t xml:space="preserve"> - </w:t>
            </w:r>
            <w:proofErr w:type="spellStart"/>
            <w:r w:rsidRPr="006101DB">
              <w:rPr>
                <w:sz w:val="22"/>
                <w:szCs w:val="22"/>
                <w:lang w:val="en-US"/>
              </w:rPr>
              <w:t>Matlab</w:t>
            </w:r>
            <w:proofErr w:type="spellEnd"/>
            <w:r w:rsidRPr="006101DB">
              <w:rPr>
                <w:sz w:val="22"/>
                <w:szCs w:val="22"/>
                <w:lang w:val="en-US"/>
              </w:rPr>
              <w:t>) for simulation and control of complex systems</w:t>
            </w:r>
            <w:r w:rsidR="00CB469A" w:rsidRPr="00CB469A">
              <w:rPr>
                <w:sz w:val="22"/>
                <w:szCs w:val="22"/>
                <w:lang w:val="en-US"/>
              </w:rPr>
              <w:t xml:space="preserve"> (duration: 24 h)</w:t>
            </w:r>
          </w:p>
        </w:tc>
        <w:tc>
          <w:tcPr>
            <w:tcW w:w="1701" w:type="dxa"/>
            <w:shd w:val="clear" w:color="auto" w:fill="auto"/>
            <w:vAlign w:val="center"/>
          </w:tcPr>
          <w:p w14:paraId="7F43453C" w14:textId="263A6C07" w:rsidR="006221E3" w:rsidRPr="006101DB" w:rsidRDefault="006221E3" w:rsidP="006221E3">
            <w:pPr>
              <w:rPr>
                <w:sz w:val="22"/>
                <w:szCs w:val="22"/>
                <w:lang w:val="en-US"/>
              </w:rPr>
            </w:pPr>
            <w:r w:rsidRPr="006101DB">
              <w:rPr>
                <w:sz w:val="22"/>
                <w:szCs w:val="22"/>
              </w:rPr>
              <w:t xml:space="preserve">David </w:t>
            </w:r>
            <w:proofErr w:type="spellStart"/>
            <w:r w:rsidRPr="006101DB">
              <w:rPr>
                <w:sz w:val="22"/>
                <w:szCs w:val="22"/>
              </w:rPr>
              <w:t>Scaradozzi</w:t>
            </w:r>
            <w:proofErr w:type="spellEnd"/>
          </w:p>
        </w:tc>
        <w:tc>
          <w:tcPr>
            <w:tcW w:w="5031" w:type="dxa"/>
            <w:vAlign w:val="center"/>
          </w:tcPr>
          <w:p w14:paraId="52C419CA" w14:textId="459EEE18" w:rsidR="006221E3" w:rsidRPr="006101DB" w:rsidRDefault="000D13B9" w:rsidP="006221E3">
            <w:pPr>
              <w:rPr>
                <w:sz w:val="22"/>
                <w:szCs w:val="22"/>
                <w:lang w:val="en-US"/>
              </w:rPr>
            </w:pPr>
            <w:hyperlink r:id="rId12" w:history="1">
              <w:r w:rsidRPr="0026663F">
                <w:rPr>
                  <w:rStyle w:val="Collegamentoipertestuale"/>
                  <w:sz w:val="22"/>
                  <w:szCs w:val="22"/>
                  <w:lang w:val="en-US"/>
                </w:rPr>
                <w:t>https://learn.univpm.it/course/view.php?id=24111</w:t>
              </w:r>
            </w:hyperlink>
            <w:r>
              <w:rPr>
                <w:sz w:val="22"/>
                <w:szCs w:val="22"/>
                <w:lang w:val="en-US"/>
              </w:rPr>
              <w:t xml:space="preserve"> </w:t>
            </w:r>
          </w:p>
        </w:tc>
      </w:tr>
      <w:tr w:rsidR="006221E3" w:rsidRPr="00731C06" w14:paraId="588C6D7C" w14:textId="77777777" w:rsidTr="00B2664A">
        <w:tc>
          <w:tcPr>
            <w:tcW w:w="456" w:type="dxa"/>
            <w:shd w:val="clear" w:color="auto" w:fill="auto"/>
          </w:tcPr>
          <w:p w14:paraId="4975C400" w14:textId="6060D606" w:rsidR="006221E3" w:rsidRPr="006101DB" w:rsidRDefault="006221E3" w:rsidP="006221E3">
            <w:pPr>
              <w:jc w:val="center"/>
              <w:rPr>
                <w:sz w:val="22"/>
                <w:szCs w:val="22"/>
              </w:rPr>
            </w:pPr>
            <w:r>
              <w:rPr>
                <w:sz w:val="22"/>
                <w:szCs w:val="22"/>
              </w:rPr>
              <w:t>4</w:t>
            </w:r>
          </w:p>
        </w:tc>
        <w:tc>
          <w:tcPr>
            <w:tcW w:w="2658" w:type="dxa"/>
            <w:gridSpan w:val="2"/>
            <w:shd w:val="clear" w:color="auto" w:fill="auto"/>
            <w:vAlign w:val="center"/>
          </w:tcPr>
          <w:p w14:paraId="3233030A" w14:textId="65102571" w:rsidR="006221E3" w:rsidRPr="006101DB" w:rsidRDefault="006221E3" w:rsidP="006221E3">
            <w:pPr>
              <w:rPr>
                <w:sz w:val="22"/>
                <w:szCs w:val="22"/>
                <w:lang w:val="en-US"/>
              </w:rPr>
            </w:pPr>
            <w:r w:rsidRPr="006101DB">
              <w:rPr>
                <w:sz w:val="22"/>
                <w:szCs w:val="22"/>
                <w:lang w:val="en-US"/>
              </w:rPr>
              <w:t>Cultural landscapes</w:t>
            </w:r>
            <w:proofErr w:type="gramStart"/>
            <w:r w:rsidRPr="006101DB">
              <w:rPr>
                <w:sz w:val="22"/>
                <w:szCs w:val="22"/>
                <w:lang w:val="en-US"/>
              </w:rPr>
              <w:t>. .</w:t>
            </w:r>
            <w:proofErr w:type="gramEnd"/>
            <w:r w:rsidRPr="006101DB">
              <w:rPr>
                <w:sz w:val="22"/>
                <w:szCs w:val="22"/>
                <w:lang w:val="en-US"/>
              </w:rPr>
              <w:t xml:space="preserve"> A methodological approach to evaluation, protection and conservation of Heritage</w:t>
            </w:r>
            <w:r w:rsidR="00CB469A" w:rsidRPr="00CB469A">
              <w:rPr>
                <w:sz w:val="22"/>
                <w:szCs w:val="22"/>
                <w:lang w:val="en-US"/>
              </w:rPr>
              <w:t xml:space="preserve"> (duration: 24 h)</w:t>
            </w:r>
          </w:p>
        </w:tc>
        <w:tc>
          <w:tcPr>
            <w:tcW w:w="1701" w:type="dxa"/>
            <w:shd w:val="clear" w:color="auto" w:fill="auto"/>
            <w:vAlign w:val="center"/>
          </w:tcPr>
          <w:p w14:paraId="6A0851E6" w14:textId="13FC58CD" w:rsidR="006221E3" w:rsidRPr="006101DB" w:rsidRDefault="006221E3" w:rsidP="006221E3">
            <w:pPr>
              <w:rPr>
                <w:sz w:val="22"/>
                <w:szCs w:val="22"/>
                <w:lang w:val="en-US"/>
              </w:rPr>
            </w:pPr>
            <w:r w:rsidRPr="006101DB">
              <w:rPr>
                <w:sz w:val="22"/>
                <w:szCs w:val="22"/>
              </w:rPr>
              <w:t>Antonello Alici</w:t>
            </w:r>
          </w:p>
        </w:tc>
        <w:tc>
          <w:tcPr>
            <w:tcW w:w="5031" w:type="dxa"/>
            <w:vAlign w:val="center"/>
          </w:tcPr>
          <w:p w14:paraId="5C3AD864" w14:textId="4AE82560" w:rsidR="006221E3" w:rsidRPr="006101DB" w:rsidRDefault="006B2945" w:rsidP="006221E3">
            <w:pPr>
              <w:rPr>
                <w:sz w:val="22"/>
                <w:szCs w:val="22"/>
                <w:lang w:val="en-US"/>
              </w:rPr>
            </w:pPr>
            <w:hyperlink r:id="rId13" w:history="1">
              <w:r w:rsidRPr="0026663F">
                <w:rPr>
                  <w:rStyle w:val="Collegamentoipertestuale"/>
                  <w:sz w:val="22"/>
                  <w:szCs w:val="22"/>
                  <w:lang w:val="en-US"/>
                </w:rPr>
                <w:t>https://learn.univpm.it/course/view.php?id=24114</w:t>
              </w:r>
            </w:hyperlink>
            <w:r>
              <w:rPr>
                <w:sz w:val="22"/>
                <w:szCs w:val="22"/>
                <w:lang w:val="en-US"/>
              </w:rPr>
              <w:t xml:space="preserve"> </w:t>
            </w:r>
          </w:p>
        </w:tc>
      </w:tr>
      <w:tr w:rsidR="006221E3" w:rsidRPr="00731C06" w14:paraId="43E94075" w14:textId="77777777" w:rsidTr="00B2664A">
        <w:tc>
          <w:tcPr>
            <w:tcW w:w="456" w:type="dxa"/>
            <w:shd w:val="clear" w:color="auto" w:fill="auto"/>
          </w:tcPr>
          <w:p w14:paraId="751CAE16" w14:textId="5060F728" w:rsidR="006221E3" w:rsidRPr="006101DB" w:rsidRDefault="006221E3" w:rsidP="006221E3">
            <w:pPr>
              <w:jc w:val="center"/>
              <w:rPr>
                <w:sz w:val="22"/>
                <w:szCs w:val="22"/>
              </w:rPr>
            </w:pPr>
            <w:r>
              <w:rPr>
                <w:sz w:val="22"/>
                <w:szCs w:val="22"/>
              </w:rPr>
              <w:t>5</w:t>
            </w:r>
          </w:p>
        </w:tc>
        <w:tc>
          <w:tcPr>
            <w:tcW w:w="2658" w:type="dxa"/>
            <w:gridSpan w:val="2"/>
            <w:shd w:val="clear" w:color="auto" w:fill="auto"/>
            <w:vAlign w:val="center"/>
          </w:tcPr>
          <w:p w14:paraId="498B14A4" w14:textId="37795FC4" w:rsidR="006221E3" w:rsidRPr="006101DB" w:rsidRDefault="006221E3" w:rsidP="006221E3">
            <w:pPr>
              <w:autoSpaceDE w:val="0"/>
              <w:autoSpaceDN w:val="0"/>
              <w:adjustRightInd w:val="0"/>
              <w:rPr>
                <w:sz w:val="22"/>
                <w:szCs w:val="22"/>
                <w:lang w:val="en-US"/>
              </w:rPr>
            </w:pPr>
            <w:r w:rsidRPr="006101DB">
              <w:rPr>
                <w:sz w:val="22"/>
                <w:szCs w:val="22"/>
                <w:lang w:val="en-US"/>
              </w:rPr>
              <w:t>Mathematical programming and graph theory</w:t>
            </w:r>
            <w:r w:rsidR="00CB469A" w:rsidRPr="00CB469A">
              <w:rPr>
                <w:sz w:val="22"/>
                <w:szCs w:val="22"/>
                <w:lang w:val="en-US"/>
              </w:rPr>
              <w:t xml:space="preserve"> (duration: 24 h)</w:t>
            </w:r>
          </w:p>
        </w:tc>
        <w:tc>
          <w:tcPr>
            <w:tcW w:w="1701" w:type="dxa"/>
            <w:shd w:val="clear" w:color="auto" w:fill="auto"/>
            <w:vAlign w:val="center"/>
          </w:tcPr>
          <w:p w14:paraId="77A3C652" w14:textId="1156F9F0" w:rsidR="006221E3" w:rsidRPr="006101DB" w:rsidRDefault="006221E3" w:rsidP="006221E3">
            <w:pPr>
              <w:autoSpaceDE w:val="0"/>
              <w:autoSpaceDN w:val="0"/>
              <w:adjustRightInd w:val="0"/>
              <w:rPr>
                <w:sz w:val="22"/>
                <w:szCs w:val="22"/>
                <w:lang w:val="en-US"/>
              </w:rPr>
            </w:pPr>
            <w:r w:rsidRPr="006101DB">
              <w:rPr>
                <w:sz w:val="22"/>
                <w:szCs w:val="22"/>
              </w:rPr>
              <w:t>Fabrizio Marinelli</w:t>
            </w:r>
          </w:p>
        </w:tc>
        <w:tc>
          <w:tcPr>
            <w:tcW w:w="5031" w:type="dxa"/>
            <w:vAlign w:val="center"/>
          </w:tcPr>
          <w:p w14:paraId="60FC2376" w14:textId="2E151A78" w:rsidR="006221E3" w:rsidRPr="006101DB" w:rsidRDefault="006B2945" w:rsidP="006221E3">
            <w:pPr>
              <w:rPr>
                <w:sz w:val="22"/>
                <w:szCs w:val="22"/>
                <w:lang w:val="en-US"/>
              </w:rPr>
            </w:pPr>
            <w:hyperlink r:id="rId14" w:history="1">
              <w:r w:rsidRPr="0026663F">
                <w:rPr>
                  <w:rStyle w:val="Collegamentoipertestuale"/>
                  <w:sz w:val="22"/>
                  <w:szCs w:val="22"/>
                  <w:lang w:val="en-US"/>
                </w:rPr>
                <w:t>https://learn.univpm.it/course/view.php?id=24115</w:t>
              </w:r>
            </w:hyperlink>
            <w:r>
              <w:rPr>
                <w:sz w:val="22"/>
                <w:szCs w:val="22"/>
                <w:lang w:val="en-US"/>
              </w:rPr>
              <w:t xml:space="preserve"> </w:t>
            </w:r>
          </w:p>
        </w:tc>
      </w:tr>
      <w:tr w:rsidR="006221E3" w:rsidRPr="00731C06" w14:paraId="7535E98A" w14:textId="77777777" w:rsidTr="00B2664A">
        <w:tc>
          <w:tcPr>
            <w:tcW w:w="456" w:type="dxa"/>
            <w:shd w:val="clear" w:color="auto" w:fill="auto"/>
          </w:tcPr>
          <w:p w14:paraId="665A9321" w14:textId="3943EC64" w:rsidR="006221E3" w:rsidRPr="006101DB" w:rsidRDefault="006221E3" w:rsidP="006221E3">
            <w:pPr>
              <w:jc w:val="center"/>
              <w:rPr>
                <w:sz w:val="22"/>
                <w:szCs w:val="22"/>
              </w:rPr>
            </w:pPr>
            <w:r>
              <w:rPr>
                <w:sz w:val="22"/>
                <w:szCs w:val="22"/>
              </w:rPr>
              <w:t>6</w:t>
            </w:r>
          </w:p>
        </w:tc>
        <w:tc>
          <w:tcPr>
            <w:tcW w:w="2658" w:type="dxa"/>
            <w:gridSpan w:val="2"/>
            <w:shd w:val="clear" w:color="auto" w:fill="auto"/>
            <w:vAlign w:val="center"/>
          </w:tcPr>
          <w:p w14:paraId="02AB042B" w14:textId="465BC02A" w:rsidR="006221E3" w:rsidRPr="006101DB" w:rsidRDefault="006221E3" w:rsidP="006221E3">
            <w:pPr>
              <w:rPr>
                <w:sz w:val="22"/>
                <w:szCs w:val="22"/>
                <w:lang w:val="en-GB"/>
              </w:rPr>
            </w:pPr>
            <w:r w:rsidRPr="006101DB">
              <w:rPr>
                <w:sz w:val="22"/>
                <w:szCs w:val="22"/>
                <w:lang w:val="en-US"/>
              </w:rPr>
              <w:t>Electron microscopy techniques and microanalysis</w:t>
            </w:r>
            <w:r w:rsidR="00CB469A" w:rsidRPr="00CB469A">
              <w:rPr>
                <w:sz w:val="22"/>
                <w:szCs w:val="22"/>
                <w:lang w:val="en-US"/>
              </w:rPr>
              <w:t xml:space="preserve"> (duration: 24 h)</w:t>
            </w:r>
          </w:p>
        </w:tc>
        <w:tc>
          <w:tcPr>
            <w:tcW w:w="1701" w:type="dxa"/>
            <w:shd w:val="clear" w:color="auto" w:fill="auto"/>
            <w:vAlign w:val="center"/>
          </w:tcPr>
          <w:p w14:paraId="75CB8E28" w14:textId="1DDB4BD2" w:rsidR="006221E3" w:rsidRPr="006101DB" w:rsidRDefault="006221E3" w:rsidP="006221E3">
            <w:pPr>
              <w:rPr>
                <w:sz w:val="22"/>
                <w:szCs w:val="22"/>
                <w:lang w:val="en-US"/>
              </w:rPr>
            </w:pPr>
            <w:r>
              <w:rPr>
                <w:sz w:val="22"/>
                <w:szCs w:val="22"/>
              </w:rPr>
              <w:t>Paolo Mengucci</w:t>
            </w:r>
          </w:p>
        </w:tc>
        <w:tc>
          <w:tcPr>
            <w:tcW w:w="5031" w:type="dxa"/>
            <w:vAlign w:val="center"/>
          </w:tcPr>
          <w:p w14:paraId="1D1978A4" w14:textId="1B06B8FC" w:rsidR="006221E3" w:rsidRPr="006101DB" w:rsidRDefault="006B2945" w:rsidP="006221E3">
            <w:pPr>
              <w:tabs>
                <w:tab w:val="left" w:pos="1350"/>
              </w:tabs>
              <w:rPr>
                <w:sz w:val="22"/>
                <w:szCs w:val="22"/>
                <w:lang w:val="en-US"/>
              </w:rPr>
            </w:pPr>
            <w:hyperlink r:id="rId15" w:history="1">
              <w:r w:rsidRPr="0026663F">
                <w:rPr>
                  <w:rStyle w:val="Collegamentoipertestuale"/>
                  <w:sz w:val="22"/>
                  <w:szCs w:val="22"/>
                  <w:lang w:val="en-US"/>
                </w:rPr>
                <w:t>https://learn.univpm.it/course/view.php?id=24124</w:t>
              </w:r>
            </w:hyperlink>
            <w:r>
              <w:rPr>
                <w:sz w:val="22"/>
                <w:szCs w:val="22"/>
                <w:lang w:val="en-US"/>
              </w:rPr>
              <w:t xml:space="preserve"> </w:t>
            </w:r>
          </w:p>
        </w:tc>
      </w:tr>
      <w:tr w:rsidR="006221E3" w:rsidRPr="00731C06" w14:paraId="4A31F4F9" w14:textId="77777777" w:rsidTr="00B2664A">
        <w:tc>
          <w:tcPr>
            <w:tcW w:w="456" w:type="dxa"/>
            <w:shd w:val="clear" w:color="auto" w:fill="auto"/>
          </w:tcPr>
          <w:p w14:paraId="304D5BA7" w14:textId="43B2A23E" w:rsidR="006221E3" w:rsidRPr="006101DB" w:rsidRDefault="006221E3" w:rsidP="006221E3">
            <w:pPr>
              <w:jc w:val="center"/>
              <w:rPr>
                <w:sz w:val="22"/>
                <w:szCs w:val="22"/>
              </w:rPr>
            </w:pPr>
            <w:r>
              <w:rPr>
                <w:sz w:val="22"/>
                <w:szCs w:val="22"/>
              </w:rPr>
              <w:t>7</w:t>
            </w:r>
          </w:p>
        </w:tc>
        <w:tc>
          <w:tcPr>
            <w:tcW w:w="2658" w:type="dxa"/>
            <w:gridSpan w:val="2"/>
            <w:shd w:val="clear" w:color="auto" w:fill="auto"/>
            <w:vAlign w:val="center"/>
          </w:tcPr>
          <w:p w14:paraId="04C92302" w14:textId="48E7DC8E" w:rsidR="006221E3" w:rsidRPr="006101DB" w:rsidRDefault="006221E3" w:rsidP="006221E3">
            <w:pPr>
              <w:rPr>
                <w:sz w:val="22"/>
                <w:szCs w:val="22"/>
                <w:lang w:val="en-US"/>
              </w:rPr>
            </w:pPr>
            <w:r w:rsidRPr="006101DB">
              <w:rPr>
                <w:sz w:val="22"/>
                <w:szCs w:val="22"/>
                <w:lang w:val="en-US"/>
              </w:rPr>
              <w:t>Water waves for the nearshore dynamics</w:t>
            </w:r>
            <w:r w:rsidR="00CB469A" w:rsidRPr="00CB469A">
              <w:rPr>
                <w:sz w:val="22"/>
                <w:szCs w:val="22"/>
                <w:lang w:val="en-US"/>
              </w:rPr>
              <w:t xml:space="preserve"> (duration: 24 h)</w:t>
            </w:r>
          </w:p>
        </w:tc>
        <w:tc>
          <w:tcPr>
            <w:tcW w:w="1701" w:type="dxa"/>
            <w:shd w:val="clear" w:color="auto" w:fill="auto"/>
            <w:vAlign w:val="center"/>
          </w:tcPr>
          <w:p w14:paraId="3350A692" w14:textId="0BFE2E66" w:rsidR="006221E3" w:rsidRPr="006101DB" w:rsidRDefault="006221E3" w:rsidP="006221E3">
            <w:pPr>
              <w:rPr>
                <w:sz w:val="22"/>
                <w:szCs w:val="22"/>
                <w:lang w:val="en-US"/>
              </w:rPr>
            </w:pPr>
            <w:r w:rsidRPr="006101DB">
              <w:rPr>
                <w:sz w:val="22"/>
                <w:szCs w:val="22"/>
              </w:rPr>
              <w:t>Maurizio Brocchini</w:t>
            </w:r>
          </w:p>
        </w:tc>
        <w:tc>
          <w:tcPr>
            <w:tcW w:w="5031" w:type="dxa"/>
            <w:vAlign w:val="center"/>
          </w:tcPr>
          <w:p w14:paraId="3812F446" w14:textId="07F84327" w:rsidR="006221E3" w:rsidRPr="006101DB" w:rsidRDefault="00D45ABB" w:rsidP="006221E3">
            <w:pPr>
              <w:rPr>
                <w:sz w:val="22"/>
                <w:szCs w:val="22"/>
                <w:lang w:val="en-US"/>
              </w:rPr>
            </w:pPr>
            <w:hyperlink r:id="rId16" w:history="1">
              <w:r w:rsidRPr="0026663F">
                <w:rPr>
                  <w:rStyle w:val="Collegamentoipertestuale"/>
                  <w:sz w:val="22"/>
                  <w:szCs w:val="22"/>
                  <w:lang w:val="en-US"/>
                </w:rPr>
                <w:t>https://learn.univpm.it/course/view.php?id=24113</w:t>
              </w:r>
            </w:hyperlink>
            <w:r>
              <w:rPr>
                <w:sz w:val="22"/>
                <w:szCs w:val="22"/>
                <w:lang w:val="en-US"/>
              </w:rPr>
              <w:t xml:space="preserve"> </w:t>
            </w:r>
          </w:p>
        </w:tc>
      </w:tr>
      <w:tr w:rsidR="006221E3" w:rsidRPr="00731C06" w14:paraId="592EDF19" w14:textId="77777777" w:rsidTr="00B2664A">
        <w:tc>
          <w:tcPr>
            <w:tcW w:w="456" w:type="dxa"/>
            <w:shd w:val="clear" w:color="auto" w:fill="auto"/>
          </w:tcPr>
          <w:p w14:paraId="5FC52142" w14:textId="2497ED98" w:rsidR="006221E3" w:rsidRPr="006101DB" w:rsidRDefault="006221E3" w:rsidP="006221E3">
            <w:pPr>
              <w:jc w:val="center"/>
              <w:rPr>
                <w:sz w:val="22"/>
                <w:szCs w:val="22"/>
              </w:rPr>
            </w:pPr>
            <w:r>
              <w:rPr>
                <w:sz w:val="22"/>
                <w:szCs w:val="22"/>
              </w:rPr>
              <w:lastRenderedPageBreak/>
              <w:t>8</w:t>
            </w:r>
          </w:p>
        </w:tc>
        <w:tc>
          <w:tcPr>
            <w:tcW w:w="2658" w:type="dxa"/>
            <w:gridSpan w:val="2"/>
            <w:shd w:val="clear" w:color="auto" w:fill="auto"/>
            <w:vAlign w:val="center"/>
          </w:tcPr>
          <w:p w14:paraId="2F63D5C9" w14:textId="1381F675" w:rsidR="006221E3" w:rsidRPr="006101DB" w:rsidRDefault="006221E3" w:rsidP="006221E3">
            <w:pPr>
              <w:pStyle w:val="Standard"/>
              <w:rPr>
                <w:rFonts w:ascii="Times New Roman" w:hAnsi="Times New Roman" w:cs="Times New Roman"/>
              </w:rPr>
            </w:pPr>
            <w:proofErr w:type="gramStart"/>
            <w:r w:rsidRPr="006101DB">
              <w:rPr>
                <w:rFonts w:ascii="Times New Roman" w:eastAsia="Times New Roman" w:hAnsi="Times New Roman" w:cs="Times New Roman"/>
              </w:rPr>
              <w:t>Open Sour</w:t>
            </w:r>
            <w:r w:rsidR="003A4AA7">
              <w:rPr>
                <w:rFonts w:ascii="Times New Roman" w:eastAsia="Times New Roman" w:hAnsi="Times New Roman" w:cs="Times New Roman"/>
              </w:rPr>
              <w:t>c</w:t>
            </w:r>
            <w:r w:rsidRPr="006101DB">
              <w:rPr>
                <w:rFonts w:ascii="Times New Roman" w:eastAsia="Times New Roman" w:hAnsi="Times New Roman" w:cs="Times New Roman"/>
              </w:rPr>
              <w:t>e</w:t>
            </w:r>
            <w:proofErr w:type="gramEnd"/>
            <w:r w:rsidRPr="006101DB">
              <w:rPr>
                <w:rFonts w:ascii="Times New Roman" w:eastAsia="Times New Roman" w:hAnsi="Times New Roman" w:cs="Times New Roman"/>
              </w:rPr>
              <w:t xml:space="preserve"> scientific software: Octave</w:t>
            </w:r>
            <w:r w:rsidR="00CB469A" w:rsidRPr="00CB469A">
              <w:rPr>
                <w:rFonts w:ascii="Times New Roman" w:eastAsia="Times New Roman" w:hAnsi="Times New Roman" w:cs="Times New Roman"/>
              </w:rPr>
              <w:t xml:space="preserve"> (duration: 24 h)</w:t>
            </w:r>
          </w:p>
        </w:tc>
        <w:tc>
          <w:tcPr>
            <w:tcW w:w="1701" w:type="dxa"/>
            <w:shd w:val="clear" w:color="auto" w:fill="auto"/>
            <w:vAlign w:val="center"/>
          </w:tcPr>
          <w:p w14:paraId="240D4914" w14:textId="58B4AC9F" w:rsidR="006221E3" w:rsidRPr="006101DB" w:rsidRDefault="00443510" w:rsidP="006221E3">
            <w:pPr>
              <w:rPr>
                <w:sz w:val="22"/>
                <w:szCs w:val="22"/>
                <w:lang w:val="en-US"/>
              </w:rPr>
            </w:pPr>
            <w:r>
              <w:rPr>
                <w:sz w:val="22"/>
                <w:szCs w:val="22"/>
              </w:rPr>
              <w:t>Paolo Santini</w:t>
            </w:r>
          </w:p>
        </w:tc>
        <w:tc>
          <w:tcPr>
            <w:tcW w:w="5031" w:type="dxa"/>
            <w:vAlign w:val="center"/>
          </w:tcPr>
          <w:p w14:paraId="2CB93B90" w14:textId="393BD3E2" w:rsidR="006221E3" w:rsidRPr="00731C06" w:rsidRDefault="006B2945" w:rsidP="006221E3">
            <w:pPr>
              <w:rPr>
                <w:sz w:val="22"/>
                <w:szCs w:val="22"/>
                <w:lang w:val="en-US"/>
              </w:rPr>
            </w:pPr>
            <w:hyperlink r:id="rId17" w:history="1">
              <w:r w:rsidRPr="00731C06">
                <w:rPr>
                  <w:rStyle w:val="Collegamentoipertestuale"/>
                  <w:sz w:val="22"/>
                  <w:szCs w:val="22"/>
                  <w:lang w:val="en-US"/>
                </w:rPr>
                <w:t>https://learn.univpm.it/course/view.php?id=24118</w:t>
              </w:r>
            </w:hyperlink>
            <w:r w:rsidRPr="00731C06">
              <w:rPr>
                <w:sz w:val="22"/>
                <w:szCs w:val="22"/>
                <w:lang w:val="en-US"/>
              </w:rPr>
              <w:t xml:space="preserve"> </w:t>
            </w:r>
          </w:p>
        </w:tc>
      </w:tr>
      <w:tr w:rsidR="006221E3" w:rsidRPr="00731C06" w14:paraId="192BFD5F" w14:textId="77777777" w:rsidTr="00B2664A">
        <w:tc>
          <w:tcPr>
            <w:tcW w:w="456" w:type="dxa"/>
            <w:shd w:val="clear" w:color="auto" w:fill="auto"/>
          </w:tcPr>
          <w:p w14:paraId="4D35B060" w14:textId="764E83F8" w:rsidR="006221E3" w:rsidRPr="006101DB" w:rsidRDefault="006221E3" w:rsidP="006221E3">
            <w:pPr>
              <w:jc w:val="center"/>
              <w:rPr>
                <w:sz w:val="22"/>
                <w:szCs w:val="22"/>
              </w:rPr>
            </w:pPr>
            <w:r>
              <w:rPr>
                <w:sz w:val="22"/>
                <w:szCs w:val="22"/>
              </w:rPr>
              <w:t>9</w:t>
            </w:r>
          </w:p>
        </w:tc>
        <w:tc>
          <w:tcPr>
            <w:tcW w:w="2658" w:type="dxa"/>
            <w:gridSpan w:val="2"/>
            <w:shd w:val="clear" w:color="auto" w:fill="auto"/>
            <w:vAlign w:val="center"/>
          </w:tcPr>
          <w:p w14:paraId="1FBC4239" w14:textId="4F93EF50" w:rsidR="006221E3" w:rsidRPr="006101DB" w:rsidRDefault="006221E3" w:rsidP="006221E3">
            <w:pPr>
              <w:pStyle w:val="Standard"/>
              <w:rPr>
                <w:rFonts w:ascii="Times New Roman" w:hAnsi="Times New Roman" w:cs="Times New Roman"/>
              </w:rPr>
            </w:pPr>
            <w:r w:rsidRPr="006101DB">
              <w:rPr>
                <w:rFonts w:ascii="Times New Roman" w:eastAsia="Times New Roman" w:hAnsi="Times New Roman" w:cs="Times New Roman"/>
              </w:rPr>
              <w:t>Scientific writing and communication</w:t>
            </w:r>
            <w:r w:rsidR="00CB469A" w:rsidRPr="00CB469A">
              <w:rPr>
                <w:rFonts w:ascii="Times New Roman" w:eastAsia="Times New Roman" w:hAnsi="Times New Roman" w:cs="Times New Roman"/>
              </w:rPr>
              <w:t xml:space="preserve"> (duration: 24 h)</w:t>
            </w:r>
          </w:p>
        </w:tc>
        <w:tc>
          <w:tcPr>
            <w:tcW w:w="1701" w:type="dxa"/>
            <w:shd w:val="clear" w:color="auto" w:fill="auto"/>
            <w:vAlign w:val="center"/>
          </w:tcPr>
          <w:p w14:paraId="1445350A" w14:textId="39010AE5" w:rsidR="006221E3" w:rsidRPr="006101DB" w:rsidRDefault="006221E3" w:rsidP="006221E3">
            <w:pPr>
              <w:rPr>
                <w:sz w:val="22"/>
                <w:szCs w:val="22"/>
                <w:lang w:val="en-US"/>
              </w:rPr>
            </w:pPr>
            <w:r w:rsidRPr="006101DB">
              <w:rPr>
                <w:sz w:val="22"/>
                <w:szCs w:val="22"/>
              </w:rPr>
              <w:t>Gianluca Coccia</w:t>
            </w:r>
          </w:p>
        </w:tc>
        <w:tc>
          <w:tcPr>
            <w:tcW w:w="5031" w:type="dxa"/>
            <w:vAlign w:val="center"/>
          </w:tcPr>
          <w:p w14:paraId="3E107A2E" w14:textId="6D305AED" w:rsidR="006221E3" w:rsidRPr="006101DB" w:rsidRDefault="006B2945" w:rsidP="006221E3">
            <w:pPr>
              <w:rPr>
                <w:sz w:val="22"/>
                <w:szCs w:val="22"/>
                <w:lang w:val="en-US"/>
              </w:rPr>
            </w:pPr>
            <w:hyperlink r:id="rId18" w:history="1">
              <w:r w:rsidRPr="0026663F">
                <w:rPr>
                  <w:rStyle w:val="Collegamentoipertestuale"/>
                  <w:sz w:val="22"/>
                  <w:szCs w:val="22"/>
                  <w:lang w:val="en-US"/>
                </w:rPr>
                <w:t>https://learn.univpm.it/course/view.php?id=24119</w:t>
              </w:r>
            </w:hyperlink>
            <w:r>
              <w:rPr>
                <w:sz w:val="22"/>
                <w:szCs w:val="22"/>
                <w:lang w:val="en-US"/>
              </w:rPr>
              <w:t xml:space="preserve"> </w:t>
            </w:r>
          </w:p>
        </w:tc>
      </w:tr>
      <w:tr w:rsidR="006221E3" w:rsidRPr="00731C06" w14:paraId="2E32E537" w14:textId="77777777" w:rsidTr="00B2664A">
        <w:tc>
          <w:tcPr>
            <w:tcW w:w="456" w:type="dxa"/>
            <w:shd w:val="clear" w:color="auto" w:fill="auto"/>
          </w:tcPr>
          <w:p w14:paraId="798FE299" w14:textId="01BC0278" w:rsidR="006221E3" w:rsidRPr="006101DB" w:rsidRDefault="006221E3" w:rsidP="006221E3">
            <w:pPr>
              <w:jc w:val="center"/>
              <w:rPr>
                <w:sz w:val="22"/>
                <w:szCs w:val="22"/>
              </w:rPr>
            </w:pPr>
            <w:r w:rsidRPr="006101DB">
              <w:rPr>
                <w:sz w:val="22"/>
                <w:szCs w:val="22"/>
              </w:rPr>
              <w:t>1</w:t>
            </w:r>
            <w:r>
              <w:rPr>
                <w:sz w:val="22"/>
                <w:szCs w:val="22"/>
              </w:rPr>
              <w:t>0</w:t>
            </w:r>
          </w:p>
        </w:tc>
        <w:tc>
          <w:tcPr>
            <w:tcW w:w="2658" w:type="dxa"/>
            <w:gridSpan w:val="2"/>
            <w:shd w:val="clear" w:color="auto" w:fill="auto"/>
            <w:vAlign w:val="center"/>
          </w:tcPr>
          <w:p w14:paraId="1649BAFE" w14:textId="4FF6DD8F" w:rsidR="006221E3" w:rsidRPr="006101DB" w:rsidRDefault="006221E3" w:rsidP="006221E3">
            <w:pPr>
              <w:pStyle w:val="Standard"/>
              <w:rPr>
                <w:rFonts w:ascii="Times New Roman" w:hAnsi="Times New Roman" w:cs="Times New Roman"/>
              </w:rPr>
            </w:pPr>
            <w:r w:rsidRPr="006101DB">
              <w:rPr>
                <w:rFonts w:ascii="Times New Roman" w:eastAsia="Times New Roman" w:hAnsi="Times New Roman" w:cs="Times New Roman"/>
              </w:rPr>
              <w:t>Probability and statistics</w:t>
            </w:r>
            <w:r w:rsidR="00CB469A" w:rsidRPr="00CB469A">
              <w:rPr>
                <w:rFonts w:ascii="Times New Roman" w:eastAsia="Times New Roman" w:hAnsi="Times New Roman" w:cs="Times New Roman"/>
              </w:rPr>
              <w:t xml:space="preserve"> (duration: 24 h)</w:t>
            </w:r>
          </w:p>
        </w:tc>
        <w:tc>
          <w:tcPr>
            <w:tcW w:w="1701" w:type="dxa"/>
            <w:shd w:val="clear" w:color="auto" w:fill="auto"/>
            <w:vAlign w:val="center"/>
          </w:tcPr>
          <w:p w14:paraId="259769E8" w14:textId="76B469DC" w:rsidR="006221E3" w:rsidRPr="006101DB" w:rsidRDefault="006221E3" w:rsidP="006221E3">
            <w:pPr>
              <w:rPr>
                <w:sz w:val="22"/>
                <w:szCs w:val="22"/>
                <w:lang w:val="en-US"/>
              </w:rPr>
            </w:pPr>
            <w:r w:rsidRPr="006101DB">
              <w:rPr>
                <w:sz w:val="22"/>
                <w:szCs w:val="22"/>
              </w:rPr>
              <w:t xml:space="preserve">Roberto </w:t>
            </w:r>
            <w:proofErr w:type="spellStart"/>
            <w:r w:rsidRPr="006101DB">
              <w:rPr>
                <w:sz w:val="22"/>
                <w:szCs w:val="22"/>
              </w:rPr>
              <w:t>Pierdicca</w:t>
            </w:r>
            <w:proofErr w:type="spellEnd"/>
          </w:p>
        </w:tc>
        <w:tc>
          <w:tcPr>
            <w:tcW w:w="5031" w:type="dxa"/>
            <w:vAlign w:val="center"/>
          </w:tcPr>
          <w:p w14:paraId="3CC6B5A2" w14:textId="3B98B7EA" w:rsidR="006221E3" w:rsidRPr="006101DB" w:rsidRDefault="006B2945" w:rsidP="006221E3">
            <w:pPr>
              <w:rPr>
                <w:sz w:val="22"/>
                <w:szCs w:val="22"/>
                <w:lang w:val="en-US"/>
              </w:rPr>
            </w:pPr>
            <w:hyperlink r:id="rId19" w:history="1">
              <w:r w:rsidRPr="0026663F">
                <w:rPr>
                  <w:rStyle w:val="Collegamentoipertestuale"/>
                  <w:sz w:val="22"/>
                  <w:szCs w:val="22"/>
                  <w:lang w:val="en-US"/>
                </w:rPr>
                <w:t>https://learn.univpm.it/course/view.php?id=24120</w:t>
              </w:r>
            </w:hyperlink>
            <w:r>
              <w:rPr>
                <w:sz w:val="22"/>
                <w:szCs w:val="22"/>
                <w:lang w:val="en-US"/>
              </w:rPr>
              <w:t xml:space="preserve"> </w:t>
            </w:r>
          </w:p>
        </w:tc>
      </w:tr>
      <w:tr w:rsidR="006221E3" w:rsidRPr="00731C06" w14:paraId="0977E8A8" w14:textId="77777777" w:rsidTr="00B2664A">
        <w:tc>
          <w:tcPr>
            <w:tcW w:w="456" w:type="dxa"/>
            <w:shd w:val="clear" w:color="auto" w:fill="auto"/>
          </w:tcPr>
          <w:p w14:paraId="4BB96C62" w14:textId="2C07408D" w:rsidR="006221E3" w:rsidRPr="006101DB" w:rsidRDefault="006221E3" w:rsidP="006221E3">
            <w:pPr>
              <w:jc w:val="center"/>
              <w:rPr>
                <w:sz w:val="22"/>
                <w:szCs w:val="22"/>
              </w:rPr>
            </w:pPr>
            <w:r w:rsidRPr="006101DB">
              <w:rPr>
                <w:sz w:val="22"/>
                <w:szCs w:val="22"/>
              </w:rPr>
              <w:t>1</w:t>
            </w:r>
            <w:r>
              <w:rPr>
                <w:sz w:val="22"/>
                <w:szCs w:val="22"/>
              </w:rPr>
              <w:t>1</w:t>
            </w:r>
            <w:r w:rsidRPr="006101DB">
              <w:rPr>
                <w:sz w:val="22"/>
                <w:szCs w:val="22"/>
              </w:rPr>
              <w:t xml:space="preserve"> </w:t>
            </w:r>
          </w:p>
        </w:tc>
        <w:tc>
          <w:tcPr>
            <w:tcW w:w="2658" w:type="dxa"/>
            <w:gridSpan w:val="2"/>
            <w:shd w:val="clear" w:color="auto" w:fill="auto"/>
            <w:vAlign w:val="center"/>
          </w:tcPr>
          <w:p w14:paraId="237FD4E1" w14:textId="1C93BDBD" w:rsidR="006221E3" w:rsidRPr="006101DB" w:rsidRDefault="006221E3" w:rsidP="006221E3">
            <w:pPr>
              <w:pStyle w:val="Standard"/>
              <w:rPr>
                <w:rFonts w:ascii="Times New Roman" w:hAnsi="Times New Roman" w:cs="Times New Roman"/>
              </w:rPr>
            </w:pPr>
            <w:r w:rsidRPr="006101DB">
              <w:rPr>
                <w:rFonts w:ascii="Times New Roman" w:eastAsia="Times New Roman" w:hAnsi="Times New Roman" w:cs="Times New Roman"/>
              </w:rPr>
              <w:t>Bifurcations’ theory</w:t>
            </w:r>
            <w:r w:rsidR="00CB469A" w:rsidRPr="00CB469A">
              <w:rPr>
                <w:rFonts w:ascii="Times New Roman" w:eastAsia="Times New Roman" w:hAnsi="Times New Roman" w:cs="Times New Roman"/>
              </w:rPr>
              <w:t xml:space="preserve"> (duration: 24 h)</w:t>
            </w:r>
          </w:p>
        </w:tc>
        <w:tc>
          <w:tcPr>
            <w:tcW w:w="1701" w:type="dxa"/>
            <w:shd w:val="clear" w:color="auto" w:fill="auto"/>
            <w:vAlign w:val="center"/>
          </w:tcPr>
          <w:p w14:paraId="7A167714" w14:textId="4784E51A" w:rsidR="006221E3" w:rsidRPr="006101DB" w:rsidRDefault="006221E3" w:rsidP="006221E3">
            <w:pPr>
              <w:rPr>
                <w:sz w:val="22"/>
                <w:szCs w:val="22"/>
                <w:lang w:val="en-US"/>
              </w:rPr>
            </w:pPr>
            <w:r w:rsidRPr="00EA6A04">
              <w:rPr>
                <w:sz w:val="22"/>
                <w:szCs w:val="22"/>
                <w:lang w:val="en-US"/>
              </w:rPr>
              <w:t xml:space="preserve">Pierpaolo </w:t>
            </w:r>
            <w:proofErr w:type="spellStart"/>
            <w:r w:rsidRPr="00EA6A04">
              <w:rPr>
                <w:sz w:val="22"/>
                <w:szCs w:val="22"/>
                <w:lang w:val="en-US"/>
              </w:rPr>
              <w:t>Belardinelli</w:t>
            </w:r>
            <w:proofErr w:type="spellEnd"/>
          </w:p>
        </w:tc>
        <w:tc>
          <w:tcPr>
            <w:tcW w:w="5031" w:type="dxa"/>
            <w:vAlign w:val="center"/>
          </w:tcPr>
          <w:p w14:paraId="4AE33513" w14:textId="17CC9125" w:rsidR="006221E3" w:rsidRPr="006101DB" w:rsidRDefault="000D13B9" w:rsidP="006221E3">
            <w:pPr>
              <w:rPr>
                <w:sz w:val="22"/>
                <w:szCs w:val="22"/>
                <w:lang w:val="en-US"/>
              </w:rPr>
            </w:pPr>
            <w:hyperlink r:id="rId20" w:history="1">
              <w:r w:rsidRPr="0026663F">
                <w:rPr>
                  <w:rStyle w:val="Collegamentoipertestuale"/>
                  <w:sz w:val="22"/>
                  <w:szCs w:val="22"/>
                  <w:lang w:val="en-US"/>
                </w:rPr>
                <w:t>https://learn.univpm.it/course/view.php?id=24121</w:t>
              </w:r>
            </w:hyperlink>
            <w:r>
              <w:rPr>
                <w:sz w:val="22"/>
                <w:szCs w:val="22"/>
                <w:lang w:val="en-US"/>
              </w:rPr>
              <w:t xml:space="preserve"> </w:t>
            </w:r>
          </w:p>
        </w:tc>
      </w:tr>
      <w:tr w:rsidR="006221E3" w:rsidRPr="006101DB" w14:paraId="56B4FE4D" w14:textId="77777777" w:rsidTr="00B2664A">
        <w:tc>
          <w:tcPr>
            <w:tcW w:w="456" w:type="dxa"/>
            <w:shd w:val="clear" w:color="auto" w:fill="auto"/>
          </w:tcPr>
          <w:p w14:paraId="18E9BEE4" w14:textId="2A19CED6" w:rsidR="006221E3" w:rsidRPr="006101DB" w:rsidRDefault="006221E3" w:rsidP="006221E3">
            <w:pPr>
              <w:jc w:val="center"/>
              <w:rPr>
                <w:sz w:val="22"/>
                <w:szCs w:val="22"/>
              </w:rPr>
            </w:pPr>
            <w:r w:rsidRPr="006101DB">
              <w:rPr>
                <w:sz w:val="22"/>
                <w:szCs w:val="22"/>
              </w:rPr>
              <w:t>1</w:t>
            </w:r>
            <w:r>
              <w:rPr>
                <w:sz w:val="22"/>
                <w:szCs w:val="22"/>
              </w:rPr>
              <w:t>2</w:t>
            </w:r>
          </w:p>
        </w:tc>
        <w:tc>
          <w:tcPr>
            <w:tcW w:w="2658" w:type="dxa"/>
            <w:gridSpan w:val="2"/>
            <w:shd w:val="clear" w:color="auto" w:fill="auto"/>
            <w:vAlign w:val="center"/>
          </w:tcPr>
          <w:p w14:paraId="5A4CE92C" w14:textId="4D8F9F4F" w:rsidR="006221E3" w:rsidRPr="006101DB" w:rsidRDefault="006221E3" w:rsidP="006221E3">
            <w:pPr>
              <w:pStyle w:val="Standard"/>
              <w:rPr>
                <w:rFonts w:ascii="Times New Roman" w:hAnsi="Times New Roman" w:cs="Times New Roman"/>
              </w:rPr>
            </w:pPr>
            <w:r w:rsidRPr="006101DB">
              <w:rPr>
                <w:rFonts w:ascii="Times New Roman" w:eastAsia="Times New Roman" w:hAnsi="Times New Roman" w:cs="Times New Roman"/>
              </w:rPr>
              <w:t xml:space="preserve">Numerical Heat Transfer </w:t>
            </w:r>
            <w:r w:rsidR="00CB469A" w:rsidRPr="00CB469A">
              <w:rPr>
                <w:rFonts w:ascii="Times New Roman" w:eastAsia="Times New Roman" w:hAnsi="Times New Roman" w:cs="Times New Roman"/>
              </w:rPr>
              <w:t>(duration: 24 h)</w:t>
            </w:r>
          </w:p>
        </w:tc>
        <w:tc>
          <w:tcPr>
            <w:tcW w:w="1701" w:type="dxa"/>
            <w:shd w:val="clear" w:color="auto" w:fill="auto"/>
            <w:vAlign w:val="center"/>
          </w:tcPr>
          <w:p w14:paraId="539A2D9A" w14:textId="703C1B0E" w:rsidR="006221E3" w:rsidRPr="006101DB" w:rsidRDefault="006221E3" w:rsidP="006221E3">
            <w:pPr>
              <w:rPr>
                <w:sz w:val="22"/>
                <w:szCs w:val="22"/>
              </w:rPr>
            </w:pPr>
            <w:r w:rsidRPr="006101DB">
              <w:rPr>
                <w:sz w:val="22"/>
                <w:szCs w:val="22"/>
              </w:rPr>
              <w:t>Valerio D'Alessandro</w:t>
            </w:r>
          </w:p>
        </w:tc>
        <w:tc>
          <w:tcPr>
            <w:tcW w:w="5031" w:type="dxa"/>
            <w:vAlign w:val="center"/>
          </w:tcPr>
          <w:p w14:paraId="5CD44702" w14:textId="59DFECB5" w:rsidR="006221E3" w:rsidRPr="006101DB" w:rsidRDefault="006B2945" w:rsidP="006221E3">
            <w:pPr>
              <w:rPr>
                <w:sz w:val="22"/>
                <w:szCs w:val="22"/>
              </w:rPr>
            </w:pPr>
            <w:hyperlink r:id="rId21" w:history="1">
              <w:r w:rsidRPr="0026663F">
                <w:rPr>
                  <w:rStyle w:val="Collegamentoipertestuale"/>
                  <w:sz w:val="22"/>
                  <w:szCs w:val="22"/>
                </w:rPr>
                <w:t>https://learn.univpm.it/course/view.php?id=24122</w:t>
              </w:r>
            </w:hyperlink>
            <w:r>
              <w:rPr>
                <w:sz w:val="22"/>
                <w:szCs w:val="22"/>
              </w:rPr>
              <w:t xml:space="preserve"> </w:t>
            </w:r>
          </w:p>
        </w:tc>
      </w:tr>
      <w:tr w:rsidR="006221E3" w:rsidRPr="006101DB" w14:paraId="189FB463" w14:textId="77777777" w:rsidTr="00B2664A">
        <w:tc>
          <w:tcPr>
            <w:tcW w:w="456" w:type="dxa"/>
            <w:shd w:val="clear" w:color="auto" w:fill="auto"/>
          </w:tcPr>
          <w:p w14:paraId="45F568EA" w14:textId="6FD523A6" w:rsidR="006221E3" w:rsidRPr="006101DB" w:rsidRDefault="006221E3" w:rsidP="006221E3">
            <w:pPr>
              <w:jc w:val="center"/>
              <w:rPr>
                <w:sz w:val="22"/>
                <w:szCs w:val="22"/>
              </w:rPr>
            </w:pPr>
            <w:r w:rsidRPr="006101DB">
              <w:rPr>
                <w:sz w:val="22"/>
                <w:szCs w:val="22"/>
              </w:rPr>
              <w:t>1</w:t>
            </w:r>
            <w:r>
              <w:rPr>
                <w:sz w:val="22"/>
                <w:szCs w:val="22"/>
              </w:rPr>
              <w:t>3</w:t>
            </w:r>
          </w:p>
        </w:tc>
        <w:tc>
          <w:tcPr>
            <w:tcW w:w="2658" w:type="dxa"/>
            <w:gridSpan w:val="2"/>
            <w:shd w:val="clear" w:color="auto" w:fill="auto"/>
          </w:tcPr>
          <w:p w14:paraId="72C6BFA8" w14:textId="0B94F138" w:rsidR="006221E3" w:rsidRPr="006101DB" w:rsidRDefault="006221E3" w:rsidP="006221E3">
            <w:pPr>
              <w:pStyle w:val="Standard"/>
              <w:rPr>
                <w:rFonts w:ascii="Times New Roman" w:hAnsi="Times New Roman" w:cs="Times New Roman"/>
              </w:rPr>
            </w:pPr>
            <w:r w:rsidRPr="006101DB">
              <w:rPr>
                <w:rFonts w:ascii="Times New Roman" w:hAnsi="Times New Roman" w:cs="Times New Roman"/>
              </w:rPr>
              <w:t>Advances in Geomatics Engineering</w:t>
            </w:r>
            <w:r w:rsidR="00CB469A" w:rsidRPr="00CB469A">
              <w:rPr>
                <w:rFonts w:ascii="Times New Roman" w:hAnsi="Times New Roman" w:cs="Times New Roman"/>
              </w:rPr>
              <w:t xml:space="preserve"> (duration: 24 h)</w:t>
            </w:r>
          </w:p>
        </w:tc>
        <w:tc>
          <w:tcPr>
            <w:tcW w:w="1701" w:type="dxa"/>
            <w:shd w:val="clear" w:color="auto" w:fill="auto"/>
          </w:tcPr>
          <w:p w14:paraId="4DB38A63" w14:textId="7B248256" w:rsidR="006221E3" w:rsidRPr="006101DB" w:rsidRDefault="006221E3" w:rsidP="006221E3">
            <w:pPr>
              <w:rPr>
                <w:sz w:val="22"/>
                <w:szCs w:val="22"/>
              </w:rPr>
            </w:pPr>
            <w:r w:rsidRPr="006101DB">
              <w:rPr>
                <w:sz w:val="22"/>
                <w:szCs w:val="22"/>
              </w:rPr>
              <w:t>Eva Savina Malinverni</w:t>
            </w:r>
          </w:p>
        </w:tc>
        <w:tc>
          <w:tcPr>
            <w:tcW w:w="5031" w:type="dxa"/>
            <w:vAlign w:val="center"/>
          </w:tcPr>
          <w:p w14:paraId="7BD0E9A1" w14:textId="72EDCC9A" w:rsidR="006221E3" w:rsidRPr="006101DB" w:rsidRDefault="000D13B9" w:rsidP="006221E3">
            <w:pPr>
              <w:rPr>
                <w:sz w:val="22"/>
                <w:szCs w:val="22"/>
              </w:rPr>
            </w:pPr>
            <w:hyperlink r:id="rId22" w:history="1">
              <w:r w:rsidRPr="0026663F">
                <w:rPr>
                  <w:rStyle w:val="Collegamentoipertestuale"/>
                  <w:sz w:val="22"/>
                  <w:szCs w:val="22"/>
                </w:rPr>
                <w:t>https://learn.univpm.it/course/view.php?id=24112</w:t>
              </w:r>
            </w:hyperlink>
            <w:r>
              <w:rPr>
                <w:sz w:val="22"/>
                <w:szCs w:val="22"/>
              </w:rPr>
              <w:t xml:space="preserve"> </w:t>
            </w:r>
          </w:p>
        </w:tc>
      </w:tr>
      <w:tr w:rsidR="006221E3" w:rsidRPr="006101DB" w14:paraId="76F6ED2B" w14:textId="77777777" w:rsidTr="00B2664A">
        <w:tc>
          <w:tcPr>
            <w:tcW w:w="456" w:type="dxa"/>
            <w:shd w:val="clear" w:color="auto" w:fill="auto"/>
          </w:tcPr>
          <w:p w14:paraId="1409A1C5" w14:textId="5924D815" w:rsidR="006221E3" w:rsidRPr="006101DB" w:rsidRDefault="006221E3" w:rsidP="006221E3">
            <w:pPr>
              <w:jc w:val="center"/>
              <w:rPr>
                <w:sz w:val="22"/>
                <w:szCs w:val="22"/>
              </w:rPr>
            </w:pPr>
            <w:r>
              <w:rPr>
                <w:sz w:val="22"/>
                <w:szCs w:val="22"/>
              </w:rPr>
              <w:t>14</w:t>
            </w:r>
          </w:p>
        </w:tc>
        <w:tc>
          <w:tcPr>
            <w:tcW w:w="2658" w:type="dxa"/>
            <w:gridSpan w:val="2"/>
            <w:shd w:val="clear" w:color="auto" w:fill="auto"/>
          </w:tcPr>
          <w:p w14:paraId="508FBA3D" w14:textId="37D16E69" w:rsidR="006221E3" w:rsidRPr="00CB469A" w:rsidRDefault="0015173B" w:rsidP="006221E3">
            <w:pPr>
              <w:pStyle w:val="Standard"/>
              <w:rPr>
                <w:rFonts w:ascii="Times New Roman" w:hAnsi="Times New Roman" w:cs="Times New Roman"/>
              </w:rPr>
            </w:pPr>
            <w:r w:rsidRPr="00D92767">
              <w:rPr>
                <w:rFonts w:ascii="Times New Roman" w:hAnsi="Times New Roman" w:cs="Times New Roman"/>
              </w:rPr>
              <w:t xml:space="preserve">Optimization For Green </w:t>
            </w:r>
            <w:proofErr w:type="gramStart"/>
            <w:r w:rsidRPr="00D92767">
              <w:rPr>
                <w:rFonts w:ascii="Times New Roman" w:hAnsi="Times New Roman" w:cs="Times New Roman"/>
              </w:rPr>
              <w:t xml:space="preserve">Transition </w:t>
            </w:r>
            <w:r w:rsidRPr="00CB469A">
              <w:rPr>
                <w:rFonts w:ascii="Times New Roman" w:hAnsi="Times New Roman" w:cs="Times New Roman"/>
              </w:rPr>
              <w:t xml:space="preserve"> (</w:t>
            </w:r>
            <w:proofErr w:type="gramEnd"/>
            <w:r w:rsidRPr="00CB469A">
              <w:rPr>
                <w:rFonts w:ascii="Times New Roman" w:hAnsi="Times New Roman" w:cs="Times New Roman"/>
              </w:rPr>
              <w:t>duration: 24 h)</w:t>
            </w:r>
          </w:p>
        </w:tc>
        <w:tc>
          <w:tcPr>
            <w:tcW w:w="1701" w:type="dxa"/>
            <w:shd w:val="clear" w:color="auto" w:fill="auto"/>
          </w:tcPr>
          <w:p w14:paraId="34E88E6D" w14:textId="23012FDA" w:rsidR="006221E3" w:rsidRPr="006101DB" w:rsidRDefault="006221E3" w:rsidP="006221E3">
            <w:pPr>
              <w:rPr>
                <w:sz w:val="22"/>
                <w:szCs w:val="22"/>
              </w:rPr>
            </w:pPr>
            <w:r>
              <w:rPr>
                <w:sz w:val="22"/>
                <w:szCs w:val="22"/>
              </w:rPr>
              <w:t>Ornella Pisacane</w:t>
            </w:r>
          </w:p>
        </w:tc>
        <w:tc>
          <w:tcPr>
            <w:tcW w:w="5031" w:type="dxa"/>
            <w:vAlign w:val="center"/>
          </w:tcPr>
          <w:p w14:paraId="58ACC463" w14:textId="685471BC" w:rsidR="006221E3" w:rsidRPr="00EB5862" w:rsidRDefault="006B2945" w:rsidP="006221E3">
            <w:pPr>
              <w:rPr>
                <w:color w:val="000000"/>
              </w:rPr>
            </w:pPr>
            <w:hyperlink r:id="rId23" w:history="1">
              <w:r w:rsidRPr="0026663F">
                <w:rPr>
                  <w:rStyle w:val="Collegamentoipertestuale"/>
                </w:rPr>
                <w:t>https://learn.univpm.it/course/view.php?id=24123</w:t>
              </w:r>
            </w:hyperlink>
            <w:r>
              <w:rPr>
                <w:color w:val="000000"/>
              </w:rPr>
              <w:t xml:space="preserve"> </w:t>
            </w:r>
          </w:p>
        </w:tc>
      </w:tr>
    </w:tbl>
    <w:p w14:paraId="71902EE4" w14:textId="51151968" w:rsidR="00791974" w:rsidRPr="006101DB" w:rsidRDefault="00791974" w:rsidP="007F366B">
      <w:pPr>
        <w:jc w:val="both"/>
        <w:rPr>
          <w:b/>
          <w:sz w:val="22"/>
          <w:szCs w:val="22"/>
        </w:rPr>
      </w:pPr>
    </w:p>
    <w:p w14:paraId="317C7C74" w14:textId="77777777" w:rsidR="00791974" w:rsidRPr="006101DB" w:rsidRDefault="00791974">
      <w:pPr>
        <w:spacing w:after="200" w:line="276" w:lineRule="auto"/>
        <w:rPr>
          <w:b/>
          <w:sz w:val="22"/>
          <w:szCs w:val="22"/>
        </w:rPr>
      </w:pPr>
      <w:r w:rsidRPr="006101DB">
        <w:rPr>
          <w:b/>
          <w:sz w:val="22"/>
          <w:szCs w:val="22"/>
        </w:rPr>
        <w:br w:type="page"/>
      </w:r>
    </w:p>
    <w:p w14:paraId="767C935D" w14:textId="77777777" w:rsidR="00791974" w:rsidRPr="006101DB" w:rsidRDefault="00791974" w:rsidP="00791974">
      <w:pPr>
        <w:jc w:val="center"/>
        <w:rPr>
          <w:b/>
          <w:sz w:val="22"/>
          <w:szCs w:val="22"/>
        </w:rPr>
      </w:pPr>
      <w:r w:rsidRPr="006101DB">
        <w:rPr>
          <w:b/>
          <w:sz w:val="22"/>
          <w:szCs w:val="22"/>
        </w:rPr>
        <w:lastRenderedPageBreak/>
        <w:t>PROGRAMMI dei CORSI / COURSE PROGRAMS</w:t>
      </w:r>
    </w:p>
    <w:p w14:paraId="242E49CD" w14:textId="77777777" w:rsidR="00791974" w:rsidRDefault="00791974" w:rsidP="00791974">
      <w:pPr>
        <w:jc w:val="center"/>
        <w:rPr>
          <w:b/>
          <w:sz w:val="22"/>
          <w:szCs w:val="22"/>
        </w:rPr>
      </w:pPr>
    </w:p>
    <w:p w14:paraId="1AE994D6" w14:textId="77777777" w:rsidR="00E74559" w:rsidRPr="006101DB" w:rsidRDefault="00E74559" w:rsidP="00E74559">
      <w:pPr>
        <w:jc w:val="center"/>
        <w:rPr>
          <w:b/>
          <w:sz w:val="22"/>
          <w:szCs w:val="22"/>
        </w:rPr>
      </w:pPr>
    </w:p>
    <w:tbl>
      <w:tblPr>
        <w:tblStyle w:val="Grigliatabella"/>
        <w:tblW w:w="0" w:type="auto"/>
        <w:tblLook w:val="04A0" w:firstRow="1" w:lastRow="0" w:firstColumn="1" w:lastColumn="0" w:noHBand="0" w:noVBand="1"/>
      </w:tblPr>
      <w:tblGrid>
        <w:gridCol w:w="4816"/>
        <w:gridCol w:w="4812"/>
      </w:tblGrid>
      <w:tr w:rsidR="00E74559" w:rsidRPr="00731C06" w14:paraId="64004127" w14:textId="77777777" w:rsidTr="00E74559">
        <w:tc>
          <w:tcPr>
            <w:tcW w:w="4816" w:type="dxa"/>
          </w:tcPr>
          <w:p w14:paraId="0DFFA937" w14:textId="24E7E91C" w:rsidR="00E74559" w:rsidRPr="006101DB" w:rsidRDefault="00181BFA" w:rsidP="00EB78D5">
            <w:pPr>
              <w:rPr>
                <w:b/>
                <w:sz w:val="22"/>
                <w:szCs w:val="22"/>
              </w:rPr>
            </w:pPr>
            <w:r>
              <w:rPr>
                <w:b/>
                <w:sz w:val="22"/>
                <w:szCs w:val="22"/>
              </w:rPr>
              <w:t>Principi fondamentali di etica ed integrità</w:t>
            </w:r>
          </w:p>
        </w:tc>
        <w:tc>
          <w:tcPr>
            <w:tcW w:w="4812" w:type="dxa"/>
          </w:tcPr>
          <w:p w14:paraId="240B63CC" w14:textId="1E17B6E7" w:rsidR="00E74559" w:rsidRPr="00181BFA" w:rsidRDefault="00181BFA" w:rsidP="00EB78D5">
            <w:pPr>
              <w:rPr>
                <w:b/>
                <w:bCs/>
                <w:sz w:val="22"/>
                <w:szCs w:val="22"/>
                <w:lang w:val="en-GB"/>
              </w:rPr>
            </w:pPr>
            <w:r w:rsidRPr="00181BFA">
              <w:rPr>
                <w:b/>
                <w:bCs/>
                <w:sz w:val="22"/>
                <w:szCs w:val="22"/>
                <w:lang w:val="en-US"/>
              </w:rPr>
              <w:t>Fundamental principles of Ethics and Integrity</w:t>
            </w:r>
          </w:p>
        </w:tc>
      </w:tr>
      <w:tr w:rsidR="00E74559" w:rsidRPr="006101DB" w14:paraId="6F7017FA" w14:textId="77777777" w:rsidTr="00E74559">
        <w:tc>
          <w:tcPr>
            <w:tcW w:w="9628" w:type="dxa"/>
            <w:gridSpan w:val="2"/>
          </w:tcPr>
          <w:p w14:paraId="78D07046" w14:textId="3867BA66" w:rsidR="00E74559" w:rsidRPr="006101DB" w:rsidRDefault="00E74559" w:rsidP="00EB78D5">
            <w:pPr>
              <w:pStyle w:val="PreformattatoHTML"/>
              <w:ind w:left="360"/>
              <w:jc w:val="center"/>
              <w:rPr>
                <w:rFonts w:ascii="Times New Roman" w:hAnsi="Times New Roman" w:cs="Times New Roman"/>
                <w:sz w:val="22"/>
                <w:szCs w:val="22"/>
              </w:rPr>
            </w:pPr>
            <w:r>
              <w:rPr>
                <w:rFonts w:ascii="Times New Roman" w:hAnsi="Times New Roman" w:cs="Times New Roman"/>
                <w:sz w:val="22"/>
                <w:szCs w:val="22"/>
              </w:rPr>
              <w:t>Prof. Luisa Borgia</w:t>
            </w:r>
          </w:p>
        </w:tc>
      </w:tr>
      <w:tr w:rsidR="00E74559" w:rsidRPr="006221E3" w14:paraId="252C93C3" w14:textId="77777777" w:rsidTr="00E74559">
        <w:tc>
          <w:tcPr>
            <w:tcW w:w="4816" w:type="dxa"/>
          </w:tcPr>
          <w:p w14:paraId="0085A16B" w14:textId="77777777" w:rsidR="00E74559" w:rsidRPr="006101DB" w:rsidRDefault="00E74559" w:rsidP="00E74559">
            <w:pPr>
              <w:ind w:left="426" w:hanging="426"/>
              <w:rPr>
                <w:b/>
                <w:sz w:val="22"/>
                <w:szCs w:val="22"/>
              </w:rPr>
            </w:pPr>
            <w:r w:rsidRPr="006101DB">
              <w:rPr>
                <w:b/>
                <w:sz w:val="22"/>
                <w:szCs w:val="22"/>
              </w:rPr>
              <w:t xml:space="preserve">Obiettivi formativi: </w:t>
            </w:r>
          </w:p>
          <w:p w14:paraId="4DB62B0B" w14:textId="77777777" w:rsidR="006619C8" w:rsidRDefault="006619C8" w:rsidP="006619C8">
            <w:pPr>
              <w:ind w:left="30"/>
              <w:rPr>
                <w:sz w:val="22"/>
                <w:szCs w:val="22"/>
              </w:rPr>
            </w:pPr>
            <w:r w:rsidRPr="006619C8">
              <w:rPr>
                <w:sz w:val="22"/>
                <w:szCs w:val="22"/>
              </w:rPr>
              <w:t xml:space="preserve">Integrità e onestà sono valori fondamentali sanciti sia dal Codice Etico dell'Ateneo che dal suo Codice etico per l’Integrità della Ricerca. Obiettivo della formazione è consentire alle studentesse e agli studenti di interiorizzare regole e standard di comportamento a presidio dell’integrità della ricerca e dello sviluppo della loro carriera, fornendo gli strumenti teorici per essere in grado di affrontare correttamente i conflitti e i dilemmi etici. </w:t>
            </w:r>
          </w:p>
          <w:p w14:paraId="655AFE1C" w14:textId="5BE07A06" w:rsidR="00E74559" w:rsidRPr="006101DB" w:rsidRDefault="00E74559" w:rsidP="00E74559">
            <w:pPr>
              <w:ind w:left="284" w:hanging="284"/>
              <w:rPr>
                <w:sz w:val="22"/>
                <w:szCs w:val="22"/>
              </w:rPr>
            </w:pPr>
            <w:r w:rsidRPr="006101DB">
              <w:rPr>
                <w:b/>
                <w:sz w:val="22"/>
                <w:szCs w:val="22"/>
              </w:rPr>
              <w:t>Programma:</w:t>
            </w:r>
            <w:r w:rsidRPr="006101DB">
              <w:rPr>
                <w:sz w:val="22"/>
                <w:szCs w:val="22"/>
              </w:rPr>
              <w:t xml:space="preserve"> </w:t>
            </w:r>
          </w:p>
          <w:p w14:paraId="1C729D51" w14:textId="4BEC09B8" w:rsidR="00D26BCF" w:rsidRPr="00F70DB3" w:rsidRDefault="00D26BCF" w:rsidP="00D26BCF">
            <w:pPr>
              <w:rPr>
                <w:rStyle w:val="ui-provider"/>
              </w:rPr>
            </w:pPr>
            <w:r w:rsidRPr="00D26BCF">
              <w:rPr>
                <w:rStyle w:val="ui-provider"/>
              </w:rPr>
              <w:t>Nell’ambito del modulo verranno illustrati i principi e i modelli che guidano la valutazione etica e bioetica nelle situazioni di criticità e che garantiscono l’integrità della ricerca</w:t>
            </w:r>
            <w:r w:rsidR="00296709" w:rsidRPr="00F70DB3">
              <w:rPr>
                <w:rStyle w:val="ui-provider"/>
              </w:rPr>
              <w:t>, con un particolare focus al principio di precauzione, alle problematiche etiche della brevettabilità e ai fondamenti etici della sperimentazione preclinica e clinica.</w:t>
            </w:r>
          </w:p>
          <w:p w14:paraId="6C5F3B4B" w14:textId="77777777" w:rsidR="00D26BCF" w:rsidRDefault="00D26BCF" w:rsidP="00E74559">
            <w:pPr>
              <w:ind w:left="284" w:hanging="284"/>
              <w:rPr>
                <w:b/>
                <w:sz w:val="22"/>
                <w:szCs w:val="22"/>
              </w:rPr>
            </w:pPr>
          </w:p>
          <w:p w14:paraId="7EC4CC6B" w14:textId="4291BF28" w:rsidR="00E74559" w:rsidRPr="006101DB" w:rsidRDefault="00E74559" w:rsidP="00E74559">
            <w:pPr>
              <w:ind w:left="284" w:hanging="284"/>
              <w:rPr>
                <w:sz w:val="22"/>
                <w:szCs w:val="22"/>
              </w:rPr>
            </w:pPr>
            <w:r w:rsidRPr="006101DB">
              <w:rPr>
                <w:b/>
                <w:sz w:val="22"/>
                <w:szCs w:val="22"/>
              </w:rPr>
              <w:t>Metodologia didattica</w:t>
            </w:r>
            <w:r w:rsidRPr="006101DB">
              <w:rPr>
                <w:sz w:val="22"/>
                <w:szCs w:val="22"/>
              </w:rPr>
              <w:t xml:space="preserve">: </w:t>
            </w:r>
          </w:p>
          <w:p w14:paraId="27518FD5" w14:textId="411D650D" w:rsidR="00E74559" w:rsidRPr="006101DB" w:rsidRDefault="00A24A49" w:rsidP="00E74559">
            <w:pPr>
              <w:ind w:left="284" w:hanging="284"/>
              <w:rPr>
                <w:sz w:val="22"/>
                <w:szCs w:val="22"/>
              </w:rPr>
            </w:pPr>
            <w:r>
              <w:rPr>
                <w:sz w:val="22"/>
                <w:szCs w:val="22"/>
              </w:rPr>
              <w:t>Lezioni frontali.</w:t>
            </w:r>
          </w:p>
        </w:tc>
        <w:tc>
          <w:tcPr>
            <w:tcW w:w="4812" w:type="dxa"/>
          </w:tcPr>
          <w:p w14:paraId="2F895EE6" w14:textId="77777777" w:rsidR="00A24A49" w:rsidRDefault="00E74559" w:rsidP="00E74559">
            <w:pPr>
              <w:rPr>
                <w:sz w:val="22"/>
                <w:szCs w:val="22"/>
                <w:lang w:val="en-GB"/>
              </w:rPr>
            </w:pPr>
            <w:r w:rsidRPr="006101DB">
              <w:rPr>
                <w:b/>
                <w:sz w:val="22"/>
                <w:szCs w:val="22"/>
                <w:lang w:val="en-GB"/>
              </w:rPr>
              <w:t>Aims</w:t>
            </w:r>
            <w:r w:rsidRPr="006101DB">
              <w:rPr>
                <w:sz w:val="22"/>
                <w:szCs w:val="22"/>
                <w:lang w:val="en-GB"/>
              </w:rPr>
              <w:t xml:space="preserve">: </w:t>
            </w:r>
          </w:p>
          <w:p w14:paraId="5DD8BA4A" w14:textId="1B9BBB1C" w:rsidR="00A24A49" w:rsidRPr="00A24A49" w:rsidRDefault="00A24A49" w:rsidP="00E74559">
            <w:pPr>
              <w:rPr>
                <w:bCs/>
                <w:sz w:val="22"/>
                <w:szCs w:val="22"/>
                <w:lang w:val="en-US"/>
              </w:rPr>
            </w:pPr>
            <w:r w:rsidRPr="00A24A49">
              <w:rPr>
                <w:bCs/>
                <w:sz w:val="22"/>
                <w:szCs w:val="22"/>
                <w:lang w:val="en-US"/>
              </w:rPr>
              <w:t>Integrity and honesty are fundamental values ​​enshrined in both the University's Code of Ethics and its Code of Ethics for Research Integrity. The aim of the training is to allow students to internalize rules and standards of behavior to safeguard the integrity of research and the development of their careers, providing the theoretical tools to be able to correctly deal with conflicts and ethical dilemmas.</w:t>
            </w:r>
          </w:p>
          <w:p w14:paraId="7A1A08CD" w14:textId="440A6530" w:rsidR="00E74559" w:rsidRPr="006101DB" w:rsidRDefault="00E74559" w:rsidP="00E74559">
            <w:pPr>
              <w:rPr>
                <w:sz w:val="22"/>
                <w:szCs w:val="22"/>
                <w:lang w:val="en-GB"/>
              </w:rPr>
            </w:pPr>
            <w:r w:rsidRPr="006101DB">
              <w:rPr>
                <w:b/>
                <w:sz w:val="22"/>
                <w:szCs w:val="22"/>
                <w:lang w:val="en-GB"/>
              </w:rPr>
              <w:t>Program</w:t>
            </w:r>
            <w:r w:rsidRPr="006101DB">
              <w:rPr>
                <w:sz w:val="22"/>
                <w:szCs w:val="22"/>
                <w:lang w:val="en-GB"/>
              </w:rPr>
              <w:t xml:space="preserve">: </w:t>
            </w:r>
          </w:p>
          <w:p w14:paraId="7862D9FA" w14:textId="0A426A66" w:rsidR="00A24A49" w:rsidRPr="00F70DB3" w:rsidRDefault="00A24A49" w:rsidP="00A24A49">
            <w:pPr>
              <w:rPr>
                <w:sz w:val="22"/>
                <w:szCs w:val="22"/>
                <w:lang w:val="en"/>
              </w:rPr>
            </w:pPr>
            <w:r w:rsidRPr="00A24A49">
              <w:rPr>
                <w:sz w:val="22"/>
                <w:szCs w:val="22"/>
                <w:lang w:val="en"/>
              </w:rPr>
              <w:t>As part of the module, the principles and models that guide ethical and bioethical evaluation in critical situations and that guarantee the integrity of the research will be illustrated</w:t>
            </w:r>
            <w:r w:rsidR="00296709" w:rsidRPr="00F70DB3">
              <w:rPr>
                <w:sz w:val="22"/>
                <w:szCs w:val="22"/>
                <w:lang w:val="en"/>
              </w:rPr>
              <w:t>, with a particular focus on the precautionary principle, the ethical issues of patentability and the ethical foundations of preclinical and clinical studies.</w:t>
            </w:r>
          </w:p>
          <w:p w14:paraId="7655394E" w14:textId="77777777" w:rsidR="00296709" w:rsidRPr="00F70DB3" w:rsidRDefault="00296709" w:rsidP="00A24A49">
            <w:pPr>
              <w:rPr>
                <w:sz w:val="22"/>
                <w:szCs w:val="22"/>
                <w:lang w:val="en-US"/>
              </w:rPr>
            </w:pPr>
          </w:p>
          <w:p w14:paraId="78606F11" w14:textId="77777777" w:rsidR="00296709" w:rsidRPr="00F70DB3" w:rsidRDefault="00296709" w:rsidP="00A24A49">
            <w:pPr>
              <w:rPr>
                <w:sz w:val="22"/>
                <w:szCs w:val="22"/>
                <w:lang w:val="en-US"/>
              </w:rPr>
            </w:pPr>
          </w:p>
          <w:p w14:paraId="5F97F461" w14:textId="77777777" w:rsidR="00E74559" w:rsidRPr="006101DB" w:rsidRDefault="00E74559" w:rsidP="00E74559">
            <w:pPr>
              <w:pStyle w:val="PreformattatoHTML"/>
              <w:rPr>
                <w:rFonts w:ascii="Times New Roman" w:hAnsi="Times New Roman" w:cs="Times New Roman"/>
                <w:b/>
                <w:sz w:val="22"/>
                <w:szCs w:val="22"/>
                <w:lang w:val="en-GB"/>
              </w:rPr>
            </w:pPr>
            <w:r w:rsidRPr="006101DB">
              <w:rPr>
                <w:rFonts w:ascii="Times New Roman" w:hAnsi="Times New Roman" w:cs="Times New Roman"/>
                <w:b/>
                <w:sz w:val="22"/>
                <w:szCs w:val="22"/>
                <w:lang w:val="en-GB"/>
              </w:rPr>
              <w:t>Methodology:</w:t>
            </w:r>
          </w:p>
          <w:p w14:paraId="0EC13575" w14:textId="581AADFE" w:rsidR="00E74559" w:rsidRPr="006101DB" w:rsidRDefault="00A24A49" w:rsidP="00E74559">
            <w:pPr>
              <w:pStyle w:val="PreformattatoHTML"/>
              <w:rPr>
                <w:rFonts w:ascii="Times New Roman" w:hAnsi="Times New Roman" w:cs="Times New Roman"/>
                <w:sz w:val="22"/>
                <w:szCs w:val="22"/>
                <w:lang w:val="en-GB"/>
              </w:rPr>
            </w:pPr>
            <w:r w:rsidRPr="00A24A49">
              <w:rPr>
                <w:rFonts w:ascii="Times New Roman" w:hAnsi="Times New Roman" w:cs="Times New Roman"/>
                <w:sz w:val="22"/>
                <w:szCs w:val="22"/>
                <w:lang w:val="en-GB"/>
              </w:rPr>
              <w:t>Frontal lessons.</w:t>
            </w:r>
          </w:p>
        </w:tc>
      </w:tr>
    </w:tbl>
    <w:p w14:paraId="3A2D538B" w14:textId="77777777" w:rsidR="00E74559" w:rsidRPr="006101DB" w:rsidRDefault="00E74559" w:rsidP="00E74559">
      <w:pPr>
        <w:rPr>
          <w:b/>
          <w:sz w:val="22"/>
          <w:szCs w:val="22"/>
          <w:lang w:val="en-US"/>
        </w:rPr>
      </w:pPr>
    </w:p>
    <w:p w14:paraId="7811BE2D" w14:textId="77EABBB5" w:rsidR="00E74559" w:rsidRDefault="00E74559" w:rsidP="00E74559">
      <w:pPr>
        <w:jc w:val="center"/>
        <w:rPr>
          <w:b/>
          <w:sz w:val="22"/>
          <w:szCs w:val="22"/>
          <w:lang w:val="en-US"/>
        </w:rPr>
      </w:pPr>
      <w:r w:rsidRPr="006101DB">
        <w:rPr>
          <w:b/>
          <w:sz w:val="22"/>
          <w:szCs w:val="22"/>
          <w:lang w:val="en-US"/>
        </w:rPr>
        <w:br w:type="page"/>
      </w:r>
    </w:p>
    <w:p w14:paraId="064BCF5A" w14:textId="77777777" w:rsidR="00181BFA" w:rsidRPr="006101DB" w:rsidRDefault="00181BFA" w:rsidP="00181BFA">
      <w:pPr>
        <w:jc w:val="center"/>
        <w:rPr>
          <w:b/>
          <w:sz w:val="22"/>
          <w:szCs w:val="22"/>
        </w:rPr>
      </w:pPr>
    </w:p>
    <w:tbl>
      <w:tblPr>
        <w:tblStyle w:val="Grigliatabella"/>
        <w:tblW w:w="0" w:type="auto"/>
        <w:tblLook w:val="04A0" w:firstRow="1" w:lastRow="0" w:firstColumn="1" w:lastColumn="0" w:noHBand="0" w:noVBand="1"/>
      </w:tblPr>
      <w:tblGrid>
        <w:gridCol w:w="4816"/>
        <w:gridCol w:w="4812"/>
      </w:tblGrid>
      <w:tr w:rsidR="00181BFA" w:rsidRPr="00181BFA" w14:paraId="4FCD8136" w14:textId="77777777" w:rsidTr="00EB78D5">
        <w:tc>
          <w:tcPr>
            <w:tcW w:w="4816" w:type="dxa"/>
          </w:tcPr>
          <w:p w14:paraId="255E5A68" w14:textId="2F9EC6F4" w:rsidR="00181BFA" w:rsidRPr="006101DB" w:rsidRDefault="00181BFA" w:rsidP="00181BFA">
            <w:pPr>
              <w:jc w:val="center"/>
              <w:rPr>
                <w:b/>
                <w:sz w:val="22"/>
                <w:szCs w:val="22"/>
              </w:rPr>
            </w:pPr>
            <w:r>
              <w:rPr>
                <w:b/>
                <w:sz w:val="22"/>
                <w:szCs w:val="22"/>
              </w:rPr>
              <w:t>La proprietà intellettuale</w:t>
            </w:r>
          </w:p>
        </w:tc>
        <w:tc>
          <w:tcPr>
            <w:tcW w:w="4812" w:type="dxa"/>
          </w:tcPr>
          <w:p w14:paraId="2FBF0FCA" w14:textId="0F0C5D8F" w:rsidR="00181BFA" w:rsidRPr="00181BFA" w:rsidRDefault="00181BFA" w:rsidP="00181BFA">
            <w:pPr>
              <w:jc w:val="center"/>
              <w:rPr>
                <w:b/>
                <w:bCs/>
                <w:sz w:val="22"/>
                <w:szCs w:val="22"/>
                <w:lang w:val="en-GB"/>
              </w:rPr>
            </w:pPr>
            <w:r w:rsidRPr="00181BFA">
              <w:rPr>
                <w:b/>
                <w:bCs/>
                <w:sz w:val="22"/>
                <w:szCs w:val="22"/>
                <w:lang w:val="en-US"/>
              </w:rPr>
              <w:t>Intellectual property rights</w:t>
            </w:r>
          </w:p>
        </w:tc>
      </w:tr>
      <w:tr w:rsidR="00181BFA" w:rsidRPr="006101DB" w14:paraId="30478B73" w14:textId="77777777" w:rsidTr="00EB78D5">
        <w:tc>
          <w:tcPr>
            <w:tcW w:w="9628" w:type="dxa"/>
            <w:gridSpan w:val="2"/>
          </w:tcPr>
          <w:p w14:paraId="19E2E3BD" w14:textId="07450F47" w:rsidR="00181BFA" w:rsidRPr="006101DB" w:rsidRDefault="00181BFA" w:rsidP="00EB78D5">
            <w:pPr>
              <w:pStyle w:val="PreformattatoHTML"/>
              <w:ind w:left="360"/>
              <w:jc w:val="center"/>
              <w:rPr>
                <w:rFonts w:ascii="Times New Roman" w:hAnsi="Times New Roman" w:cs="Times New Roman"/>
                <w:sz w:val="22"/>
                <w:szCs w:val="22"/>
              </w:rPr>
            </w:pPr>
            <w:r>
              <w:rPr>
                <w:rFonts w:ascii="Times New Roman" w:hAnsi="Times New Roman" w:cs="Times New Roman"/>
                <w:sz w:val="22"/>
                <w:szCs w:val="22"/>
              </w:rPr>
              <w:t>Prof. Erika Giorgini</w:t>
            </w:r>
          </w:p>
        </w:tc>
      </w:tr>
      <w:tr w:rsidR="00181BFA" w:rsidRPr="006221E3" w14:paraId="5B4A2D22" w14:textId="77777777" w:rsidTr="00EB78D5">
        <w:tc>
          <w:tcPr>
            <w:tcW w:w="4816" w:type="dxa"/>
          </w:tcPr>
          <w:p w14:paraId="43BD80AF" w14:textId="77777777" w:rsidR="00181BFA" w:rsidRPr="006101DB" w:rsidRDefault="00181BFA" w:rsidP="00EB78D5">
            <w:pPr>
              <w:ind w:left="426" w:hanging="426"/>
              <w:rPr>
                <w:b/>
                <w:sz w:val="22"/>
                <w:szCs w:val="22"/>
              </w:rPr>
            </w:pPr>
            <w:r w:rsidRPr="006101DB">
              <w:rPr>
                <w:b/>
                <w:sz w:val="22"/>
                <w:szCs w:val="22"/>
              </w:rPr>
              <w:t xml:space="preserve">Obiettivi formativi: </w:t>
            </w:r>
          </w:p>
          <w:p w14:paraId="57FEA578" w14:textId="1292764E" w:rsidR="00181BFA" w:rsidRPr="006101DB" w:rsidRDefault="000F25CD" w:rsidP="000F25CD">
            <w:pPr>
              <w:rPr>
                <w:sz w:val="22"/>
                <w:szCs w:val="22"/>
              </w:rPr>
            </w:pPr>
            <w:r w:rsidRPr="000F25CD">
              <w:rPr>
                <w:sz w:val="22"/>
                <w:szCs w:val="22"/>
              </w:rPr>
              <w:t xml:space="preserve">Il modulo si propone di esaminare la disciplina della proprietà intellettuale nel sistema italo-europeo delle fonti, al fine di contribuire alla formazione dei dottorandi sotto il profilo dell’acquisizione di conoscenze approfondite sulla tutela delle invenzioni e di metodi e concetti utili per lo svolgimento di attività di ricerca scientifica in </w:t>
            </w:r>
            <w:proofErr w:type="gramStart"/>
            <w:r w:rsidRPr="000F25CD">
              <w:rPr>
                <w:sz w:val="22"/>
                <w:szCs w:val="22"/>
              </w:rPr>
              <w:t>questo àmbito</w:t>
            </w:r>
            <w:proofErr w:type="gramEnd"/>
            <w:r w:rsidRPr="000F25CD">
              <w:rPr>
                <w:sz w:val="22"/>
                <w:szCs w:val="22"/>
              </w:rPr>
              <w:t>. Lo studio di problematiche di questo tipo diviene, infatti, dirimente in un’epoca come quella odierna ove l’attività di impresa è sempre più strettamente commessa alla effettività della tutela della proprietà intellettuale e industriale</w:t>
            </w:r>
          </w:p>
          <w:p w14:paraId="5F1EDC03" w14:textId="77777777" w:rsidR="00181BFA" w:rsidRPr="006101DB" w:rsidRDefault="00181BFA" w:rsidP="00EB78D5">
            <w:pPr>
              <w:ind w:left="284" w:hanging="284"/>
              <w:rPr>
                <w:sz w:val="22"/>
                <w:szCs w:val="22"/>
              </w:rPr>
            </w:pPr>
            <w:r w:rsidRPr="006101DB">
              <w:rPr>
                <w:b/>
                <w:sz w:val="22"/>
                <w:szCs w:val="22"/>
              </w:rPr>
              <w:t>Programma:</w:t>
            </w:r>
            <w:r w:rsidRPr="006101DB">
              <w:rPr>
                <w:sz w:val="22"/>
                <w:szCs w:val="22"/>
              </w:rPr>
              <w:t xml:space="preserve"> </w:t>
            </w:r>
          </w:p>
          <w:p w14:paraId="0CB98A54" w14:textId="443F21E4" w:rsidR="00B11371" w:rsidRDefault="000F25CD" w:rsidP="000F25CD">
            <w:pPr>
              <w:rPr>
                <w:sz w:val="22"/>
                <w:szCs w:val="22"/>
              </w:rPr>
            </w:pPr>
            <w:r w:rsidRPr="000F25CD">
              <w:rPr>
                <w:sz w:val="22"/>
                <w:szCs w:val="22"/>
              </w:rPr>
              <w:t>Nell’àmbito del modulo saranno trattati in modo critico ed in prospettiva interdisciplinare i principali temi e problemi al diritto della proprietà intellettuale e al strettamente connesso tema dei “dati”.</w:t>
            </w:r>
          </w:p>
          <w:p w14:paraId="3DEB3CC0" w14:textId="44FC8026" w:rsidR="00181BFA" w:rsidRPr="000F25CD" w:rsidRDefault="000F25CD" w:rsidP="000F25CD">
            <w:pPr>
              <w:rPr>
                <w:sz w:val="22"/>
                <w:szCs w:val="22"/>
              </w:rPr>
            </w:pPr>
            <w:r w:rsidRPr="000F25CD">
              <w:rPr>
                <w:sz w:val="22"/>
                <w:szCs w:val="22"/>
              </w:rPr>
              <w:t xml:space="preserve">Particolare attenzione sarà rivolta, anche mediante l'esame di casi giurisprudenziali, all’analisi e al confronto alle diverse tecniche rimediali poste a protezione delle invenzioni e delle opere dell’ingegno*. Nel dettaglio, costituiranno oggetto di approfondimento: i segni distintivi dell’impresa; i brevetti e i diritti connessi; le varietà vegetali; il diritto d’autore; la disciplina del mercato e la tutela della concorrenza; i segreti commerciali </w:t>
            </w:r>
            <w:proofErr w:type="gramStart"/>
            <w:r w:rsidRPr="000F25CD">
              <w:rPr>
                <w:sz w:val="22"/>
                <w:szCs w:val="22"/>
              </w:rPr>
              <w:t>d’azienda.</w:t>
            </w:r>
            <w:r w:rsidR="00181BFA" w:rsidRPr="000F25CD">
              <w:rPr>
                <w:sz w:val="22"/>
                <w:szCs w:val="22"/>
              </w:rPr>
              <w:t>…</w:t>
            </w:r>
            <w:proofErr w:type="gramEnd"/>
            <w:r w:rsidR="00181BFA" w:rsidRPr="000F25CD">
              <w:rPr>
                <w:sz w:val="22"/>
                <w:szCs w:val="22"/>
              </w:rPr>
              <w:t>…………</w:t>
            </w:r>
          </w:p>
          <w:p w14:paraId="04866D8B" w14:textId="77777777" w:rsidR="00181BFA" w:rsidRPr="006101DB" w:rsidRDefault="00181BFA" w:rsidP="00EB78D5">
            <w:pPr>
              <w:ind w:left="284" w:hanging="284"/>
              <w:rPr>
                <w:sz w:val="22"/>
                <w:szCs w:val="22"/>
              </w:rPr>
            </w:pPr>
            <w:r w:rsidRPr="006101DB">
              <w:rPr>
                <w:b/>
                <w:sz w:val="22"/>
                <w:szCs w:val="22"/>
              </w:rPr>
              <w:t>Metodologia didattica</w:t>
            </w:r>
            <w:r w:rsidRPr="006101DB">
              <w:rPr>
                <w:sz w:val="22"/>
                <w:szCs w:val="22"/>
              </w:rPr>
              <w:t xml:space="preserve">: </w:t>
            </w:r>
          </w:p>
          <w:p w14:paraId="34250E2A" w14:textId="3F69BF66" w:rsidR="000F25CD" w:rsidRPr="006101DB" w:rsidRDefault="005C78C2" w:rsidP="000F25CD">
            <w:pPr>
              <w:ind w:left="284" w:hanging="284"/>
              <w:rPr>
                <w:sz w:val="22"/>
                <w:szCs w:val="22"/>
              </w:rPr>
            </w:pPr>
            <w:r>
              <w:rPr>
                <w:sz w:val="22"/>
                <w:szCs w:val="22"/>
              </w:rPr>
              <w:t>Lezioni frontali.</w:t>
            </w:r>
          </w:p>
        </w:tc>
        <w:tc>
          <w:tcPr>
            <w:tcW w:w="4812" w:type="dxa"/>
          </w:tcPr>
          <w:p w14:paraId="0C9D4298" w14:textId="77777777" w:rsidR="00181BFA" w:rsidRPr="006101DB" w:rsidRDefault="00181BFA" w:rsidP="00EB78D5">
            <w:pPr>
              <w:rPr>
                <w:sz w:val="22"/>
                <w:szCs w:val="22"/>
                <w:lang w:val="en-GB"/>
              </w:rPr>
            </w:pPr>
            <w:r w:rsidRPr="006101DB">
              <w:rPr>
                <w:b/>
                <w:sz w:val="22"/>
                <w:szCs w:val="22"/>
                <w:lang w:val="en-GB"/>
              </w:rPr>
              <w:t>Aims</w:t>
            </w:r>
            <w:r w:rsidRPr="006101DB">
              <w:rPr>
                <w:sz w:val="22"/>
                <w:szCs w:val="22"/>
                <w:lang w:val="en-GB"/>
              </w:rPr>
              <w:t xml:space="preserve">: </w:t>
            </w:r>
          </w:p>
          <w:p w14:paraId="39E327E6" w14:textId="77777777" w:rsidR="005C78C2" w:rsidRPr="005C78C2" w:rsidRDefault="005C78C2" w:rsidP="005C78C2">
            <w:pPr>
              <w:rPr>
                <w:sz w:val="22"/>
                <w:szCs w:val="22"/>
                <w:lang w:val="en-US"/>
              </w:rPr>
            </w:pPr>
            <w:proofErr w:type="gramStart"/>
            <w:r w:rsidRPr="005C78C2">
              <w:rPr>
                <w:sz w:val="22"/>
                <w:szCs w:val="22"/>
                <w:lang w:val="en"/>
              </w:rPr>
              <w:t>he</w:t>
            </w:r>
            <w:proofErr w:type="gramEnd"/>
            <w:r w:rsidRPr="005C78C2">
              <w:rPr>
                <w:sz w:val="22"/>
                <w:szCs w:val="22"/>
                <w:lang w:val="en"/>
              </w:rPr>
              <w:t xml:space="preserve"> module aims to examine the discipline of intellectual property in the Italian-European system of sources, in order to contribute to the training of doctoral students in terms of acquiring in-depth knowledge on the protection of inventions and methods and concepts useful for carrying out scientific research activities in this area. The study of problems of this type becomes, in fact, crucial in an era like today's where business activity is increasingly strictly committed to the effectiveness of the protection of intellectual and industrial property.</w:t>
            </w:r>
          </w:p>
          <w:p w14:paraId="7A11C591" w14:textId="77777777" w:rsidR="00181BFA" w:rsidRPr="006101DB" w:rsidRDefault="00181BFA" w:rsidP="00EB78D5">
            <w:pPr>
              <w:rPr>
                <w:sz w:val="22"/>
                <w:szCs w:val="22"/>
                <w:lang w:val="en-GB"/>
              </w:rPr>
            </w:pPr>
            <w:r w:rsidRPr="006101DB">
              <w:rPr>
                <w:b/>
                <w:sz w:val="22"/>
                <w:szCs w:val="22"/>
                <w:lang w:val="en-GB"/>
              </w:rPr>
              <w:t>Program</w:t>
            </w:r>
            <w:r w:rsidRPr="006101DB">
              <w:rPr>
                <w:sz w:val="22"/>
                <w:szCs w:val="22"/>
                <w:lang w:val="en-GB"/>
              </w:rPr>
              <w:t xml:space="preserve">: </w:t>
            </w:r>
          </w:p>
          <w:p w14:paraId="212EBD3B" w14:textId="77777777" w:rsidR="005C78C2" w:rsidRPr="005C78C2" w:rsidRDefault="005C78C2" w:rsidP="005C78C2">
            <w:pPr>
              <w:rPr>
                <w:sz w:val="22"/>
                <w:szCs w:val="22"/>
                <w:lang w:val="en"/>
              </w:rPr>
            </w:pPr>
            <w:r w:rsidRPr="005C78C2">
              <w:rPr>
                <w:sz w:val="22"/>
                <w:szCs w:val="22"/>
                <w:lang w:val="en"/>
              </w:rPr>
              <w:t>As part of the module, the main themes and problems relating to intellectual property law and the closely related topic of "data" will be treated critically and from an interdisciplinary perspective.</w:t>
            </w:r>
          </w:p>
          <w:p w14:paraId="191E4718" w14:textId="77777777" w:rsidR="005C78C2" w:rsidRPr="005C78C2" w:rsidRDefault="005C78C2" w:rsidP="005C78C2">
            <w:pPr>
              <w:rPr>
                <w:sz w:val="22"/>
                <w:szCs w:val="22"/>
                <w:lang w:val="en-US"/>
              </w:rPr>
            </w:pPr>
            <w:r w:rsidRPr="005C78C2">
              <w:rPr>
                <w:sz w:val="22"/>
                <w:szCs w:val="22"/>
                <w:lang w:val="en"/>
              </w:rPr>
              <w:t>Particular attention will be paid, also through the examination of jurisprudential cases, to the analysis and comparison of the different remedial techniques used to protect inventions and intellectual works*. In detail, the following will be the subject of in-depth analysis: the distinctive signs of the company; patents and related rights; plant varieties; copyright; market regulation and protection of competition; company trade secrets.</w:t>
            </w:r>
          </w:p>
          <w:p w14:paraId="16D53F5E" w14:textId="20B3C04C" w:rsidR="00181BFA" w:rsidRPr="006101DB" w:rsidRDefault="00181BFA" w:rsidP="005C78C2">
            <w:pPr>
              <w:rPr>
                <w:sz w:val="22"/>
                <w:szCs w:val="22"/>
                <w:lang w:val="en-GB"/>
              </w:rPr>
            </w:pPr>
          </w:p>
          <w:p w14:paraId="0DECBE03" w14:textId="77777777" w:rsidR="00181BFA" w:rsidRPr="006101DB" w:rsidRDefault="00181BFA" w:rsidP="00EB78D5">
            <w:pPr>
              <w:pStyle w:val="PreformattatoHTML"/>
              <w:rPr>
                <w:rFonts w:ascii="Times New Roman" w:hAnsi="Times New Roman" w:cs="Times New Roman"/>
                <w:b/>
                <w:sz w:val="22"/>
                <w:szCs w:val="22"/>
                <w:lang w:val="en-GB"/>
              </w:rPr>
            </w:pPr>
            <w:r w:rsidRPr="006101DB">
              <w:rPr>
                <w:rFonts w:ascii="Times New Roman" w:hAnsi="Times New Roman" w:cs="Times New Roman"/>
                <w:b/>
                <w:sz w:val="22"/>
                <w:szCs w:val="22"/>
                <w:lang w:val="en-GB"/>
              </w:rPr>
              <w:t>Methodology:</w:t>
            </w:r>
          </w:p>
          <w:p w14:paraId="4E4229CB" w14:textId="7C0FB76F" w:rsidR="00181BFA" w:rsidRPr="006101DB" w:rsidRDefault="005C78C2" w:rsidP="00EB78D5">
            <w:pPr>
              <w:pStyle w:val="PreformattatoHTML"/>
              <w:rPr>
                <w:rFonts w:ascii="Times New Roman" w:hAnsi="Times New Roman" w:cs="Times New Roman"/>
                <w:sz w:val="22"/>
                <w:szCs w:val="22"/>
                <w:lang w:val="en-GB"/>
              </w:rPr>
            </w:pPr>
            <w:r>
              <w:rPr>
                <w:rFonts w:ascii="Times New Roman" w:hAnsi="Times New Roman" w:cs="Times New Roman"/>
                <w:sz w:val="22"/>
                <w:szCs w:val="22"/>
                <w:lang w:val="en-GB"/>
              </w:rPr>
              <w:t>Frontal lessons.</w:t>
            </w:r>
            <w:r w:rsidR="00181BFA" w:rsidRPr="006101DB">
              <w:rPr>
                <w:rFonts w:ascii="Times New Roman" w:hAnsi="Times New Roman" w:cs="Times New Roman"/>
                <w:sz w:val="22"/>
                <w:szCs w:val="22"/>
                <w:lang w:val="en-GB"/>
              </w:rPr>
              <w:t xml:space="preserve"> </w:t>
            </w:r>
          </w:p>
        </w:tc>
      </w:tr>
    </w:tbl>
    <w:p w14:paraId="47B249C4" w14:textId="77777777" w:rsidR="00181BFA" w:rsidRPr="006101DB" w:rsidRDefault="00181BFA" w:rsidP="00181BFA">
      <w:pPr>
        <w:rPr>
          <w:b/>
          <w:sz w:val="22"/>
          <w:szCs w:val="22"/>
          <w:lang w:val="en-US"/>
        </w:rPr>
      </w:pPr>
    </w:p>
    <w:p w14:paraId="1DC4CAEF" w14:textId="77777777" w:rsidR="00181BFA" w:rsidRPr="00E74559" w:rsidRDefault="00181BFA" w:rsidP="00181BFA">
      <w:pPr>
        <w:jc w:val="center"/>
        <w:rPr>
          <w:b/>
          <w:sz w:val="22"/>
          <w:szCs w:val="22"/>
          <w:lang w:val="en-US"/>
        </w:rPr>
      </w:pPr>
      <w:r w:rsidRPr="006101DB">
        <w:rPr>
          <w:b/>
          <w:sz w:val="22"/>
          <w:szCs w:val="22"/>
          <w:lang w:val="en-US"/>
        </w:rPr>
        <w:br w:type="page"/>
      </w:r>
    </w:p>
    <w:p w14:paraId="5124A7F2" w14:textId="77777777" w:rsidR="00181BFA" w:rsidRPr="00E74559" w:rsidRDefault="00181BFA" w:rsidP="00E74559">
      <w:pPr>
        <w:jc w:val="center"/>
        <w:rPr>
          <w:b/>
          <w:sz w:val="22"/>
          <w:szCs w:val="22"/>
          <w:lang w:val="en-US"/>
        </w:rPr>
      </w:pPr>
    </w:p>
    <w:p w14:paraId="7EC4DD6A" w14:textId="77777777" w:rsidR="00E74559" w:rsidRPr="00E74559" w:rsidRDefault="00E74559" w:rsidP="00791974">
      <w:pPr>
        <w:jc w:val="center"/>
        <w:rPr>
          <w:b/>
          <w:sz w:val="22"/>
          <w:szCs w:val="22"/>
          <w:lang w:val="en-US"/>
        </w:rPr>
      </w:pPr>
    </w:p>
    <w:p w14:paraId="008DDB36" w14:textId="77777777" w:rsidR="00E74559" w:rsidRPr="00E74559" w:rsidRDefault="00E74559" w:rsidP="00791974">
      <w:pPr>
        <w:jc w:val="center"/>
        <w:rPr>
          <w:b/>
          <w:sz w:val="22"/>
          <w:szCs w:val="22"/>
          <w:lang w:val="en-US"/>
        </w:rPr>
      </w:pPr>
    </w:p>
    <w:tbl>
      <w:tblPr>
        <w:tblStyle w:val="Grigliatabella"/>
        <w:tblW w:w="0" w:type="auto"/>
        <w:tblLook w:val="04A0" w:firstRow="1" w:lastRow="0" w:firstColumn="1" w:lastColumn="0" w:noHBand="0" w:noVBand="1"/>
      </w:tblPr>
      <w:tblGrid>
        <w:gridCol w:w="4817"/>
        <w:gridCol w:w="4811"/>
      </w:tblGrid>
      <w:tr w:rsidR="00880BB3" w:rsidRPr="006101DB" w14:paraId="5A015D95" w14:textId="77777777" w:rsidTr="00687ACA">
        <w:tc>
          <w:tcPr>
            <w:tcW w:w="4889" w:type="dxa"/>
          </w:tcPr>
          <w:p w14:paraId="1ED2106C" w14:textId="31ED823D" w:rsidR="00791974" w:rsidRPr="006101DB" w:rsidRDefault="00435973" w:rsidP="00687ACA">
            <w:pPr>
              <w:rPr>
                <w:b/>
                <w:sz w:val="22"/>
                <w:szCs w:val="22"/>
              </w:rPr>
            </w:pPr>
            <w:r w:rsidRPr="006101DB">
              <w:rPr>
                <w:rFonts w:eastAsiaTheme="minorHAnsi"/>
                <w:b/>
                <w:bCs/>
                <w:sz w:val="22"/>
                <w:szCs w:val="22"/>
                <w:lang w:eastAsia="en-US"/>
              </w:rPr>
              <w:t xml:space="preserve">Innovazione e </w:t>
            </w:r>
            <w:r w:rsidR="00791974" w:rsidRPr="006101DB">
              <w:rPr>
                <w:rFonts w:eastAsiaTheme="minorHAnsi"/>
                <w:b/>
                <w:bCs/>
                <w:sz w:val="22"/>
                <w:szCs w:val="22"/>
                <w:lang w:eastAsia="en-US"/>
              </w:rPr>
              <w:t>Trasferimento Tecnologico</w:t>
            </w:r>
          </w:p>
        </w:tc>
        <w:tc>
          <w:tcPr>
            <w:tcW w:w="4889" w:type="dxa"/>
          </w:tcPr>
          <w:p w14:paraId="7760DCBE" w14:textId="62701409" w:rsidR="00791974" w:rsidRPr="006101DB" w:rsidRDefault="00435973" w:rsidP="00C44B4C">
            <w:pPr>
              <w:rPr>
                <w:b/>
                <w:sz w:val="22"/>
                <w:szCs w:val="22"/>
                <w:lang w:val="en-GB"/>
              </w:rPr>
            </w:pPr>
            <w:r w:rsidRPr="006101DB">
              <w:rPr>
                <w:b/>
                <w:sz w:val="22"/>
                <w:szCs w:val="22"/>
                <w:lang w:val="en-GB"/>
              </w:rPr>
              <w:t>T</w:t>
            </w:r>
            <w:r w:rsidR="00791974" w:rsidRPr="006101DB">
              <w:rPr>
                <w:b/>
                <w:sz w:val="22"/>
                <w:szCs w:val="22"/>
                <w:lang w:val="en-GB"/>
              </w:rPr>
              <w:t xml:space="preserve">echnology transfer </w:t>
            </w:r>
            <w:r w:rsidRPr="006101DB">
              <w:rPr>
                <w:b/>
                <w:sz w:val="22"/>
                <w:szCs w:val="22"/>
                <w:lang w:val="en-GB"/>
              </w:rPr>
              <w:t>and innovatio</w:t>
            </w:r>
            <w:r w:rsidR="00F85056" w:rsidRPr="006101DB">
              <w:rPr>
                <w:b/>
                <w:sz w:val="22"/>
                <w:szCs w:val="22"/>
                <w:lang w:val="en-GB"/>
              </w:rPr>
              <w:t>n</w:t>
            </w:r>
          </w:p>
        </w:tc>
      </w:tr>
      <w:tr w:rsidR="00880BB3" w:rsidRPr="006101DB" w14:paraId="40E38870" w14:textId="77777777" w:rsidTr="00687ACA">
        <w:tc>
          <w:tcPr>
            <w:tcW w:w="9778" w:type="dxa"/>
            <w:gridSpan w:val="2"/>
          </w:tcPr>
          <w:p w14:paraId="01700103" w14:textId="69E67496"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 xml:space="preserve">Prof. </w:t>
            </w:r>
            <w:r w:rsidR="00E74559">
              <w:rPr>
                <w:rFonts w:ascii="Times New Roman" w:hAnsi="Times New Roman" w:cs="Times New Roman"/>
                <w:sz w:val="22"/>
                <w:szCs w:val="22"/>
              </w:rPr>
              <w:t>Valentina Giannini</w:t>
            </w:r>
          </w:p>
        </w:tc>
      </w:tr>
      <w:tr w:rsidR="00880BB3" w:rsidRPr="00731C06" w14:paraId="168F68A5" w14:textId="77777777" w:rsidTr="00687ACA">
        <w:tc>
          <w:tcPr>
            <w:tcW w:w="4889" w:type="dxa"/>
          </w:tcPr>
          <w:p w14:paraId="73F5FAF1" w14:textId="77777777" w:rsidR="00791974" w:rsidRPr="006101DB" w:rsidRDefault="00791974" w:rsidP="00687ACA">
            <w:pPr>
              <w:ind w:left="426" w:hanging="426"/>
              <w:rPr>
                <w:b/>
                <w:sz w:val="22"/>
                <w:szCs w:val="22"/>
              </w:rPr>
            </w:pPr>
            <w:r w:rsidRPr="006101DB">
              <w:rPr>
                <w:b/>
                <w:sz w:val="22"/>
                <w:szCs w:val="22"/>
              </w:rPr>
              <w:t xml:space="preserve">Obiettivi formativi: </w:t>
            </w:r>
          </w:p>
          <w:p w14:paraId="3EA8D514" w14:textId="77777777" w:rsidR="00791974" w:rsidRPr="006101DB" w:rsidRDefault="00791974" w:rsidP="00687ACA">
            <w:pPr>
              <w:ind w:left="426" w:hanging="426"/>
              <w:rPr>
                <w:sz w:val="22"/>
                <w:szCs w:val="22"/>
              </w:rPr>
            </w:pPr>
            <w:r w:rsidRPr="006101DB">
              <w:rPr>
                <w:sz w:val="22"/>
                <w:szCs w:val="22"/>
              </w:rPr>
              <w:t xml:space="preserve">Acquisire conoscenze sulle principali modalità di trasferimento tecnologico in ambito universitario. Acquisire strumenti di analisi e gestione dei processi di valorizzazione dei risultati della ricerca con specifico riferimento all’avvio di nuove imprese e all’attività di brevettazione. Conoscere i servizi e le strutture di supporto ai processi di trasferimento tecnologico nell’Ateneo e in ambito regionale e nazionale. </w:t>
            </w:r>
          </w:p>
          <w:p w14:paraId="6E033EE6" w14:textId="77777777" w:rsidR="00791974" w:rsidRPr="006101DB" w:rsidRDefault="00791974" w:rsidP="00687ACA">
            <w:pPr>
              <w:ind w:left="284" w:hanging="284"/>
              <w:rPr>
                <w:sz w:val="22"/>
                <w:szCs w:val="22"/>
              </w:rPr>
            </w:pPr>
            <w:r w:rsidRPr="006101DB">
              <w:rPr>
                <w:b/>
                <w:sz w:val="22"/>
                <w:szCs w:val="22"/>
              </w:rPr>
              <w:t>Programma:</w:t>
            </w:r>
            <w:r w:rsidRPr="006101DB">
              <w:rPr>
                <w:sz w:val="22"/>
                <w:szCs w:val="22"/>
              </w:rPr>
              <w:t xml:space="preserve"> </w:t>
            </w:r>
          </w:p>
          <w:p w14:paraId="0D90E735" w14:textId="77777777" w:rsidR="00791974" w:rsidRPr="006101DB" w:rsidRDefault="00791974" w:rsidP="00065132">
            <w:pPr>
              <w:pStyle w:val="Paragrafoelenco"/>
              <w:numPr>
                <w:ilvl w:val="0"/>
                <w:numId w:val="3"/>
              </w:numPr>
              <w:rPr>
                <w:sz w:val="22"/>
                <w:szCs w:val="22"/>
              </w:rPr>
            </w:pPr>
            <w:r w:rsidRPr="006101DB">
              <w:rPr>
                <w:sz w:val="22"/>
                <w:szCs w:val="22"/>
              </w:rPr>
              <w:t>La costituzione di spin-off accademici e di start-up: iter di costituzione, modalità di avvio e fattori che ne favoriscono lo sviluppo.</w:t>
            </w:r>
          </w:p>
          <w:p w14:paraId="0B02943B" w14:textId="77777777" w:rsidR="00791974" w:rsidRPr="006101DB" w:rsidRDefault="00791974" w:rsidP="00065132">
            <w:pPr>
              <w:pStyle w:val="Paragrafoelenco"/>
              <w:numPr>
                <w:ilvl w:val="0"/>
                <w:numId w:val="3"/>
              </w:numPr>
              <w:rPr>
                <w:sz w:val="22"/>
                <w:szCs w:val="22"/>
              </w:rPr>
            </w:pPr>
            <w:r w:rsidRPr="006101DB">
              <w:rPr>
                <w:sz w:val="22"/>
                <w:szCs w:val="22"/>
              </w:rPr>
              <w:t>I brevetti: condizioni di brevettabilità, iter di concessione dei brevetti in ambito nazionale e internazionale, valorizzazione sul mercato.</w:t>
            </w:r>
          </w:p>
          <w:p w14:paraId="1AFA4724" w14:textId="3CA77E48" w:rsidR="00791974" w:rsidRPr="006101DB" w:rsidRDefault="00791974" w:rsidP="00065132">
            <w:pPr>
              <w:pStyle w:val="Paragrafoelenco"/>
              <w:numPr>
                <w:ilvl w:val="0"/>
                <w:numId w:val="3"/>
              </w:numPr>
              <w:rPr>
                <w:sz w:val="22"/>
                <w:szCs w:val="22"/>
              </w:rPr>
            </w:pPr>
            <w:r w:rsidRPr="006101DB">
              <w:rPr>
                <w:sz w:val="22"/>
                <w:szCs w:val="22"/>
              </w:rPr>
              <w:t xml:space="preserve">I contratti di collaborazione tra università e impresa: forme di relazione fra università e imprese nelle attività di ricerca condivisa e su commessa. </w:t>
            </w:r>
          </w:p>
          <w:p w14:paraId="0E87EE7F" w14:textId="77777777" w:rsidR="00791974" w:rsidRPr="006101DB" w:rsidRDefault="00791974" w:rsidP="00687ACA">
            <w:pPr>
              <w:ind w:left="284" w:hanging="284"/>
              <w:rPr>
                <w:sz w:val="22"/>
                <w:szCs w:val="22"/>
              </w:rPr>
            </w:pPr>
            <w:r w:rsidRPr="006101DB">
              <w:rPr>
                <w:b/>
                <w:sz w:val="22"/>
                <w:szCs w:val="22"/>
              </w:rPr>
              <w:t>Metodologia didattica</w:t>
            </w:r>
            <w:r w:rsidRPr="006101DB">
              <w:rPr>
                <w:sz w:val="22"/>
                <w:szCs w:val="22"/>
              </w:rPr>
              <w:t xml:space="preserve">: </w:t>
            </w:r>
          </w:p>
          <w:p w14:paraId="0FD53D61" w14:textId="77777777" w:rsidR="00791974" w:rsidRPr="006101DB" w:rsidRDefault="00791974" w:rsidP="00687ACA">
            <w:pPr>
              <w:ind w:left="284" w:hanging="284"/>
              <w:rPr>
                <w:sz w:val="22"/>
                <w:szCs w:val="22"/>
              </w:rPr>
            </w:pPr>
            <w:r w:rsidRPr="006101DB">
              <w:rPr>
                <w:sz w:val="22"/>
                <w:szCs w:val="22"/>
              </w:rPr>
              <w:t>Il corso è svolto attraverso lezioni frontali, seminari con esperti e lavori di gruppo.</w:t>
            </w:r>
          </w:p>
        </w:tc>
        <w:tc>
          <w:tcPr>
            <w:tcW w:w="4889" w:type="dxa"/>
          </w:tcPr>
          <w:p w14:paraId="02A07168" w14:textId="77777777" w:rsidR="00791974" w:rsidRPr="006101DB" w:rsidRDefault="00791974" w:rsidP="00687ACA">
            <w:pPr>
              <w:rPr>
                <w:sz w:val="22"/>
                <w:szCs w:val="22"/>
                <w:lang w:val="en-GB"/>
              </w:rPr>
            </w:pPr>
            <w:r w:rsidRPr="006101DB">
              <w:rPr>
                <w:b/>
                <w:sz w:val="22"/>
                <w:szCs w:val="22"/>
                <w:lang w:val="en-GB"/>
              </w:rPr>
              <w:t>Aims</w:t>
            </w:r>
            <w:r w:rsidRPr="006101DB">
              <w:rPr>
                <w:sz w:val="22"/>
                <w:szCs w:val="22"/>
                <w:lang w:val="en-GB"/>
              </w:rPr>
              <w:t xml:space="preserve">: </w:t>
            </w:r>
          </w:p>
          <w:p w14:paraId="602B5AFA" w14:textId="77777777" w:rsidR="00791974" w:rsidRPr="006101DB" w:rsidRDefault="00791974" w:rsidP="00687ACA">
            <w:pPr>
              <w:rPr>
                <w:sz w:val="22"/>
                <w:szCs w:val="22"/>
                <w:lang w:val="en-GB"/>
              </w:rPr>
            </w:pPr>
            <w:r w:rsidRPr="006101DB">
              <w:rPr>
                <w:sz w:val="22"/>
                <w:szCs w:val="22"/>
                <w:lang w:val="en-GB"/>
              </w:rPr>
              <w:t>To acquire knowledge and tools about:</w:t>
            </w:r>
          </w:p>
          <w:p w14:paraId="7A4E0B80" w14:textId="77777777" w:rsidR="00791974" w:rsidRPr="006101DB" w:rsidRDefault="00791974" w:rsidP="00065132">
            <w:pPr>
              <w:pStyle w:val="Paragrafoelenco"/>
              <w:numPr>
                <w:ilvl w:val="0"/>
                <w:numId w:val="4"/>
              </w:numPr>
              <w:rPr>
                <w:sz w:val="22"/>
                <w:szCs w:val="22"/>
                <w:lang w:val="en-GB"/>
              </w:rPr>
            </w:pPr>
            <w:r w:rsidRPr="006101DB">
              <w:rPr>
                <w:sz w:val="22"/>
                <w:szCs w:val="22"/>
                <w:lang w:val="en-GB"/>
              </w:rPr>
              <w:t xml:space="preserve">mechanisms of technology transfer within </w:t>
            </w:r>
            <w:proofErr w:type="gramStart"/>
            <w:r w:rsidRPr="006101DB">
              <w:rPr>
                <w:sz w:val="22"/>
                <w:szCs w:val="22"/>
                <w:lang w:val="en-GB"/>
              </w:rPr>
              <w:t>universities;</w:t>
            </w:r>
            <w:proofErr w:type="gramEnd"/>
          </w:p>
          <w:p w14:paraId="1F1C26D0" w14:textId="77777777" w:rsidR="00791974" w:rsidRPr="006101DB" w:rsidRDefault="00791974" w:rsidP="00065132">
            <w:pPr>
              <w:pStyle w:val="Paragrafoelenco"/>
              <w:numPr>
                <w:ilvl w:val="0"/>
                <w:numId w:val="4"/>
              </w:numPr>
              <w:rPr>
                <w:sz w:val="22"/>
                <w:szCs w:val="22"/>
                <w:lang w:val="en-GB"/>
              </w:rPr>
            </w:pPr>
            <w:r w:rsidRPr="006101DB">
              <w:rPr>
                <w:sz w:val="22"/>
                <w:szCs w:val="22"/>
                <w:lang w:val="en-GB"/>
              </w:rPr>
              <w:t xml:space="preserve">management of technology transfer </w:t>
            </w:r>
            <w:proofErr w:type="gramStart"/>
            <w:r w:rsidRPr="006101DB">
              <w:rPr>
                <w:sz w:val="22"/>
                <w:szCs w:val="22"/>
                <w:lang w:val="en-GB"/>
              </w:rPr>
              <w:t>processes;</w:t>
            </w:r>
            <w:proofErr w:type="gramEnd"/>
          </w:p>
          <w:p w14:paraId="1609B00A" w14:textId="77777777" w:rsidR="00791974" w:rsidRPr="006101DB" w:rsidRDefault="00791974" w:rsidP="00065132">
            <w:pPr>
              <w:pStyle w:val="Paragrafoelenco"/>
              <w:numPr>
                <w:ilvl w:val="0"/>
                <w:numId w:val="4"/>
              </w:numPr>
              <w:rPr>
                <w:sz w:val="22"/>
                <w:szCs w:val="22"/>
                <w:lang w:val="en-GB"/>
              </w:rPr>
            </w:pPr>
            <w:r w:rsidRPr="006101DB">
              <w:rPr>
                <w:sz w:val="22"/>
                <w:szCs w:val="22"/>
                <w:lang w:val="en-GB"/>
              </w:rPr>
              <w:t xml:space="preserve">the valorisation of university research through patents and spin-offs </w:t>
            </w:r>
          </w:p>
          <w:p w14:paraId="6EB7F4E7" w14:textId="163F8BA5" w:rsidR="00791974" w:rsidRPr="006101DB" w:rsidRDefault="00791974" w:rsidP="00065132">
            <w:pPr>
              <w:pStyle w:val="Paragrafoelenco"/>
              <w:numPr>
                <w:ilvl w:val="0"/>
                <w:numId w:val="4"/>
              </w:numPr>
              <w:rPr>
                <w:sz w:val="22"/>
                <w:szCs w:val="22"/>
                <w:lang w:val="en-GB"/>
              </w:rPr>
            </w:pPr>
            <w:r w:rsidRPr="006101DB">
              <w:rPr>
                <w:sz w:val="22"/>
                <w:szCs w:val="22"/>
                <w:lang w:val="en-GB"/>
              </w:rPr>
              <w:t>support services for technology transfer within the university and in the local context.</w:t>
            </w:r>
          </w:p>
          <w:p w14:paraId="223B40A0" w14:textId="77777777" w:rsidR="00791974" w:rsidRPr="006101DB" w:rsidRDefault="00791974" w:rsidP="00687ACA">
            <w:pPr>
              <w:rPr>
                <w:sz w:val="22"/>
                <w:szCs w:val="22"/>
                <w:lang w:val="en-GB"/>
              </w:rPr>
            </w:pPr>
            <w:r w:rsidRPr="006101DB">
              <w:rPr>
                <w:b/>
                <w:sz w:val="22"/>
                <w:szCs w:val="22"/>
                <w:lang w:val="en-GB"/>
              </w:rPr>
              <w:t>Program</w:t>
            </w:r>
            <w:r w:rsidRPr="006101DB">
              <w:rPr>
                <w:sz w:val="22"/>
                <w:szCs w:val="22"/>
                <w:lang w:val="en-GB"/>
              </w:rPr>
              <w:t xml:space="preserve">: </w:t>
            </w:r>
          </w:p>
          <w:p w14:paraId="562AF398" w14:textId="77777777" w:rsidR="00791974" w:rsidRPr="006101DB" w:rsidRDefault="00791974" w:rsidP="00C97BC5">
            <w:pPr>
              <w:ind w:left="317"/>
              <w:rPr>
                <w:sz w:val="22"/>
                <w:szCs w:val="22"/>
                <w:lang w:val="en-GB"/>
              </w:rPr>
            </w:pPr>
            <w:r w:rsidRPr="006101DB">
              <w:rPr>
                <w:sz w:val="22"/>
                <w:szCs w:val="22"/>
                <w:lang w:val="en-GB"/>
              </w:rPr>
              <w:t xml:space="preserve">• Spin-offs and start-ups: the set-up process; the management of technology star-ups; determinants of success and growth. </w:t>
            </w:r>
          </w:p>
          <w:p w14:paraId="48CFF445" w14:textId="77777777" w:rsidR="00791974" w:rsidRPr="006101DB" w:rsidRDefault="00791974" w:rsidP="00C97BC5">
            <w:pPr>
              <w:ind w:left="317"/>
              <w:rPr>
                <w:sz w:val="22"/>
                <w:szCs w:val="22"/>
                <w:lang w:val="en-GB"/>
              </w:rPr>
            </w:pPr>
            <w:r w:rsidRPr="006101DB">
              <w:rPr>
                <w:sz w:val="22"/>
                <w:szCs w:val="22"/>
                <w:lang w:val="en-GB"/>
              </w:rPr>
              <w:t xml:space="preserve">• Patenting activity: patentability conditions; application and granting process at national and international level; economic valorisation of patents. </w:t>
            </w:r>
          </w:p>
          <w:p w14:paraId="246B3FD5" w14:textId="00A46E7F" w:rsidR="00791974" w:rsidRPr="006101DB" w:rsidRDefault="00791974" w:rsidP="00C97BC5">
            <w:pPr>
              <w:ind w:left="317"/>
              <w:rPr>
                <w:sz w:val="22"/>
                <w:szCs w:val="22"/>
                <w:lang w:val="en-GB"/>
              </w:rPr>
            </w:pPr>
            <w:r w:rsidRPr="006101DB">
              <w:rPr>
                <w:sz w:val="22"/>
                <w:szCs w:val="22"/>
                <w:lang w:val="en-GB"/>
              </w:rPr>
              <w:t>• University-firm collaborations: research collaborations between university and firms, intellectual property management.</w:t>
            </w:r>
          </w:p>
          <w:p w14:paraId="417C8CF2" w14:textId="77777777" w:rsidR="00791974" w:rsidRPr="006101DB" w:rsidRDefault="00791974" w:rsidP="00687ACA">
            <w:pPr>
              <w:pStyle w:val="PreformattatoHTML"/>
              <w:rPr>
                <w:rFonts w:ascii="Times New Roman" w:hAnsi="Times New Roman" w:cs="Times New Roman"/>
                <w:b/>
                <w:sz w:val="22"/>
                <w:szCs w:val="22"/>
                <w:lang w:val="en-GB"/>
              </w:rPr>
            </w:pPr>
            <w:r w:rsidRPr="006101DB">
              <w:rPr>
                <w:rFonts w:ascii="Times New Roman" w:hAnsi="Times New Roman" w:cs="Times New Roman"/>
                <w:b/>
                <w:sz w:val="22"/>
                <w:szCs w:val="22"/>
                <w:lang w:val="en-GB"/>
              </w:rPr>
              <w:t>Methodology:</w:t>
            </w:r>
          </w:p>
          <w:p w14:paraId="6237ED17" w14:textId="77777777" w:rsidR="00791974" w:rsidRPr="006101DB" w:rsidRDefault="00791974" w:rsidP="00687ACA">
            <w:pPr>
              <w:pStyle w:val="PreformattatoHTML"/>
              <w:rPr>
                <w:rFonts w:ascii="Times New Roman" w:hAnsi="Times New Roman" w:cs="Times New Roman"/>
                <w:sz w:val="22"/>
                <w:szCs w:val="22"/>
                <w:lang w:val="en-GB"/>
              </w:rPr>
            </w:pPr>
            <w:r w:rsidRPr="006101DB">
              <w:rPr>
                <w:rFonts w:ascii="Times New Roman" w:hAnsi="Times New Roman" w:cs="Times New Roman"/>
                <w:sz w:val="22"/>
                <w:szCs w:val="22"/>
                <w:lang w:val="en-GB"/>
              </w:rPr>
              <w:t xml:space="preserve">The course will be developed through lessons, seminars and group work. </w:t>
            </w:r>
          </w:p>
        </w:tc>
      </w:tr>
    </w:tbl>
    <w:p w14:paraId="16AE3AE4" w14:textId="77777777" w:rsidR="00791974" w:rsidRPr="006101DB" w:rsidRDefault="00791974" w:rsidP="00791974">
      <w:pPr>
        <w:rPr>
          <w:b/>
          <w:sz w:val="22"/>
          <w:szCs w:val="22"/>
          <w:lang w:val="en-US"/>
        </w:rPr>
      </w:pPr>
    </w:p>
    <w:p w14:paraId="3515F21A"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25F5AEE8" w14:textId="77777777" w:rsidR="00791974" w:rsidRPr="006101DB"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6"/>
        <w:gridCol w:w="4812"/>
      </w:tblGrid>
      <w:tr w:rsidR="00880BB3" w:rsidRPr="00731C06" w14:paraId="6AC1113B" w14:textId="77777777" w:rsidTr="00687ACA">
        <w:tc>
          <w:tcPr>
            <w:tcW w:w="4889" w:type="dxa"/>
          </w:tcPr>
          <w:p w14:paraId="5D43BD7E" w14:textId="77777777" w:rsidR="00791974" w:rsidRPr="006101DB" w:rsidRDefault="00791974" w:rsidP="00687ACA">
            <w:pPr>
              <w:jc w:val="center"/>
              <w:rPr>
                <w:b/>
                <w:sz w:val="22"/>
                <w:szCs w:val="22"/>
              </w:rPr>
            </w:pPr>
            <w:r w:rsidRPr="006101DB">
              <w:rPr>
                <w:rFonts w:eastAsiaTheme="minorHAnsi"/>
                <w:b/>
                <w:bCs/>
                <w:sz w:val="22"/>
                <w:szCs w:val="22"/>
                <w:lang w:eastAsia="en-US"/>
              </w:rPr>
              <w:t>Progettare la ricerca: i progetti europei</w:t>
            </w:r>
          </w:p>
        </w:tc>
        <w:tc>
          <w:tcPr>
            <w:tcW w:w="4889" w:type="dxa"/>
          </w:tcPr>
          <w:p w14:paraId="0AC961FE" w14:textId="77777777" w:rsidR="00791974" w:rsidRPr="006101DB" w:rsidRDefault="00791974" w:rsidP="00687ACA">
            <w:pPr>
              <w:jc w:val="center"/>
              <w:rPr>
                <w:b/>
                <w:sz w:val="22"/>
                <w:szCs w:val="22"/>
                <w:lang w:val="en-US"/>
              </w:rPr>
            </w:pPr>
            <w:r w:rsidRPr="006101DB">
              <w:rPr>
                <w:b/>
                <w:sz w:val="22"/>
                <w:szCs w:val="22"/>
                <w:lang w:val="en-US"/>
              </w:rPr>
              <w:t>Design of research:</w:t>
            </w:r>
            <w:r w:rsidRPr="006101DB">
              <w:rPr>
                <w:sz w:val="22"/>
                <w:szCs w:val="22"/>
                <w:lang w:val="en-US"/>
              </w:rPr>
              <w:t xml:space="preserve"> </w:t>
            </w:r>
            <w:r w:rsidRPr="006101DB">
              <w:rPr>
                <w:b/>
                <w:sz w:val="22"/>
                <w:szCs w:val="22"/>
                <w:lang w:val="en-US"/>
              </w:rPr>
              <w:t>European projects</w:t>
            </w:r>
          </w:p>
        </w:tc>
      </w:tr>
      <w:tr w:rsidR="00880BB3" w:rsidRPr="006101DB" w14:paraId="38AEE392" w14:textId="77777777" w:rsidTr="00687ACA">
        <w:tc>
          <w:tcPr>
            <w:tcW w:w="9778" w:type="dxa"/>
            <w:gridSpan w:val="2"/>
          </w:tcPr>
          <w:p w14:paraId="0BBEFAF9" w14:textId="59C27D4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 xml:space="preserve">Prof. </w:t>
            </w:r>
            <w:r w:rsidR="00E74559">
              <w:rPr>
                <w:rFonts w:ascii="Times New Roman" w:hAnsi="Times New Roman" w:cs="Times New Roman"/>
                <w:sz w:val="22"/>
                <w:szCs w:val="22"/>
              </w:rPr>
              <w:t>Gian Marco Revel</w:t>
            </w:r>
          </w:p>
        </w:tc>
      </w:tr>
      <w:tr w:rsidR="00880BB3" w:rsidRPr="006101DB" w14:paraId="70235B2D" w14:textId="77777777" w:rsidTr="00687ACA">
        <w:tc>
          <w:tcPr>
            <w:tcW w:w="4889" w:type="dxa"/>
          </w:tcPr>
          <w:p w14:paraId="285D2BF6"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Introduzione agli strumenti e alle agenzie di finanziamento della ricerca.</w:t>
            </w:r>
          </w:p>
          <w:p w14:paraId="196C40A1"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La ricerca europea</w:t>
            </w:r>
          </w:p>
          <w:p w14:paraId="68F8262B" w14:textId="396C1CCA"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 xml:space="preserve">Programmi Quadro </w:t>
            </w:r>
            <w:r w:rsidR="00A57223" w:rsidRPr="006101DB">
              <w:rPr>
                <w:rFonts w:ascii="Times New Roman" w:hAnsi="Times New Roman" w:cs="Times New Roman"/>
                <w:sz w:val="22"/>
                <w:szCs w:val="22"/>
              </w:rPr>
              <w:t>e Horizon Europe</w:t>
            </w:r>
          </w:p>
          <w:p w14:paraId="12DD3CFB"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Gli strumenti di finanziamento alla ricerca.</w:t>
            </w:r>
          </w:p>
          <w:p w14:paraId="4C79183D"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Il ruolo dell’industria nei Programmi Quadro. Le piattaforme tecnologiche</w:t>
            </w:r>
          </w:p>
          <w:p w14:paraId="5CA3B8B2"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I passi nella preparazione di un progetto</w:t>
            </w:r>
          </w:p>
          <w:p w14:paraId="0FF16B05"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 xml:space="preserve">analisi della Call e del </w:t>
            </w:r>
            <w:proofErr w:type="spellStart"/>
            <w:r w:rsidRPr="006101DB">
              <w:rPr>
                <w:rFonts w:ascii="Times New Roman" w:hAnsi="Times New Roman" w:cs="Times New Roman"/>
                <w:sz w:val="22"/>
                <w:szCs w:val="22"/>
              </w:rPr>
              <w:t>Workprogramme</w:t>
            </w:r>
            <w:proofErr w:type="spellEnd"/>
          </w:p>
          <w:p w14:paraId="3BA356F0"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definizione degli obiettivi</w:t>
            </w:r>
          </w:p>
          <w:p w14:paraId="044B10E7"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definizione del partenariato</w:t>
            </w:r>
          </w:p>
          <w:p w14:paraId="4ED42DFB"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definizione dell’impatto</w:t>
            </w:r>
          </w:p>
          <w:p w14:paraId="3CF4DBA3"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il programma di lavoro</w:t>
            </w:r>
          </w:p>
          <w:p w14:paraId="189AD3CF"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stato dell’arte</w:t>
            </w:r>
          </w:p>
          <w:p w14:paraId="06BC6CA4"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il budget e le risorse</w:t>
            </w:r>
          </w:p>
          <w:p w14:paraId="05A08B26"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La valutazione dei progetti</w:t>
            </w:r>
          </w:p>
          <w:p w14:paraId="7B06F3CA"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Le azioni per la Mobilità dei ricercatori (Marie Curie actions)</w:t>
            </w:r>
          </w:p>
          <w:p w14:paraId="54C3750F"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La conduzione, il progresso e la rendicontazione scientifica del progetto. (</w:t>
            </w:r>
            <w:proofErr w:type="gramStart"/>
            <w:r w:rsidRPr="006101DB">
              <w:rPr>
                <w:rFonts w:ascii="Times New Roman" w:hAnsi="Times New Roman" w:cs="Times New Roman"/>
                <w:sz w:val="22"/>
                <w:szCs w:val="22"/>
              </w:rPr>
              <w:t>Meeting</w:t>
            </w:r>
            <w:proofErr w:type="gramEnd"/>
            <w:r w:rsidRPr="006101DB">
              <w:rPr>
                <w:rFonts w:ascii="Times New Roman" w:hAnsi="Times New Roman" w:cs="Times New Roman"/>
                <w:sz w:val="22"/>
                <w:szCs w:val="22"/>
              </w:rPr>
              <w:t xml:space="preserve"> di progetto, deliverables, reports, ecc.)</w:t>
            </w:r>
          </w:p>
          <w:p w14:paraId="696E90D8"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La gestione amministrativa/finanziaria</w:t>
            </w:r>
          </w:p>
          <w:p w14:paraId="51B7AAD9"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La rendicontazione finanziaria</w:t>
            </w:r>
          </w:p>
          <w:p w14:paraId="0E2234C1" w14:textId="77777777" w:rsidR="00791974" w:rsidRPr="006101DB" w:rsidRDefault="00791974" w:rsidP="00065132">
            <w:pPr>
              <w:pStyle w:val="PreformattatoHTML"/>
              <w:numPr>
                <w:ilvl w:val="1"/>
                <w:numId w:val="1"/>
              </w:numPr>
              <w:rPr>
                <w:rFonts w:ascii="Times New Roman" w:hAnsi="Times New Roman" w:cs="Times New Roman"/>
                <w:sz w:val="22"/>
                <w:szCs w:val="22"/>
              </w:rPr>
            </w:pPr>
            <w:r w:rsidRPr="006101DB">
              <w:rPr>
                <w:rFonts w:ascii="Times New Roman" w:hAnsi="Times New Roman" w:cs="Times New Roman"/>
                <w:sz w:val="22"/>
                <w:szCs w:val="22"/>
              </w:rPr>
              <w:t>L’audit</w:t>
            </w:r>
          </w:p>
          <w:p w14:paraId="514E957F"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Esempi di progetti.</w:t>
            </w:r>
          </w:p>
          <w:p w14:paraId="4ECA0A9E" w14:textId="77777777" w:rsidR="00791974" w:rsidRPr="006101DB" w:rsidRDefault="00791974" w:rsidP="00065132">
            <w:pPr>
              <w:pStyle w:val="PreformattatoHTML"/>
              <w:numPr>
                <w:ilvl w:val="0"/>
                <w:numId w:val="1"/>
              </w:numPr>
              <w:rPr>
                <w:rFonts w:ascii="Times New Roman" w:hAnsi="Times New Roman" w:cs="Times New Roman"/>
                <w:sz w:val="22"/>
                <w:szCs w:val="22"/>
              </w:rPr>
            </w:pPr>
            <w:r w:rsidRPr="006101DB">
              <w:rPr>
                <w:rFonts w:ascii="Times New Roman" w:hAnsi="Times New Roman" w:cs="Times New Roman"/>
                <w:sz w:val="22"/>
                <w:szCs w:val="22"/>
              </w:rPr>
              <w:t>Tutorial sessions.</w:t>
            </w:r>
          </w:p>
        </w:tc>
        <w:tc>
          <w:tcPr>
            <w:tcW w:w="4889" w:type="dxa"/>
          </w:tcPr>
          <w:p w14:paraId="3806354D" w14:textId="77777777" w:rsidR="00791974" w:rsidRPr="006101DB" w:rsidRDefault="00791974" w:rsidP="00065132">
            <w:pPr>
              <w:pStyle w:val="PreformattatoHTML"/>
              <w:numPr>
                <w:ilvl w:val="0"/>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Introduction to instruments and funding agencies for research.</w:t>
            </w:r>
          </w:p>
          <w:p w14:paraId="6137A602" w14:textId="77777777" w:rsidR="00791974" w:rsidRPr="006101DB" w:rsidRDefault="00791974" w:rsidP="00065132">
            <w:pPr>
              <w:pStyle w:val="PreformattatoHTML"/>
              <w:numPr>
                <w:ilvl w:val="0"/>
                <w:numId w:val="2"/>
              </w:numPr>
              <w:rPr>
                <w:rFonts w:ascii="Times New Roman" w:hAnsi="Times New Roman" w:cs="Times New Roman"/>
                <w:sz w:val="22"/>
                <w:szCs w:val="22"/>
              </w:rPr>
            </w:pPr>
            <w:proofErr w:type="spellStart"/>
            <w:r w:rsidRPr="006101DB">
              <w:rPr>
                <w:rFonts w:ascii="Times New Roman" w:hAnsi="Times New Roman" w:cs="Times New Roman"/>
                <w:sz w:val="22"/>
                <w:szCs w:val="22"/>
              </w:rPr>
              <w:t>European</w:t>
            </w:r>
            <w:proofErr w:type="spellEnd"/>
            <w:r w:rsidRPr="006101DB">
              <w:rPr>
                <w:rFonts w:ascii="Times New Roman" w:hAnsi="Times New Roman" w:cs="Times New Roman"/>
                <w:sz w:val="22"/>
                <w:szCs w:val="22"/>
              </w:rPr>
              <w:t xml:space="preserve"> </w:t>
            </w:r>
            <w:proofErr w:type="spellStart"/>
            <w:r w:rsidRPr="006101DB">
              <w:rPr>
                <w:rFonts w:ascii="Times New Roman" w:hAnsi="Times New Roman" w:cs="Times New Roman"/>
                <w:sz w:val="22"/>
                <w:szCs w:val="22"/>
              </w:rPr>
              <w:t>research</w:t>
            </w:r>
            <w:proofErr w:type="spellEnd"/>
          </w:p>
          <w:p w14:paraId="2EE88F2B" w14:textId="34F5167A" w:rsidR="00791974" w:rsidRPr="006101DB" w:rsidRDefault="00791974" w:rsidP="00065132">
            <w:pPr>
              <w:pStyle w:val="PreformattatoHTML"/>
              <w:numPr>
                <w:ilvl w:val="1"/>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European frame-work </w:t>
            </w:r>
            <w:proofErr w:type="spellStart"/>
            <w:r w:rsidRPr="006101DB">
              <w:rPr>
                <w:rFonts w:ascii="Times New Roman" w:hAnsi="Times New Roman" w:cs="Times New Roman"/>
                <w:sz w:val="22"/>
                <w:szCs w:val="22"/>
                <w:lang w:val="en-US"/>
              </w:rPr>
              <w:t>programmes</w:t>
            </w:r>
            <w:proofErr w:type="spellEnd"/>
            <w:r w:rsidRPr="006101DB">
              <w:rPr>
                <w:rFonts w:ascii="Times New Roman" w:hAnsi="Times New Roman" w:cs="Times New Roman"/>
                <w:sz w:val="22"/>
                <w:szCs w:val="22"/>
                <w:lang w:val="en-US"/>
              </w:rPr>
              <w:t xml:space="preserve"> </w:t>
            </w:r>
            <w:r w:rsidR="00A57223" w:rsidRPr="006101DB">
              <w:rPr>
                <w:rFonts w:ascii="Times New Roman" w:hAnsi="Times New Roman" w:cs="Times New Roman"/>
                <w:sz w:val="22"/>
                <w:szCs w:val="22"/>
                <w:lang w:val="en-US"/>
              </w:rPr>
              <w:t>and Horizon Europe</w:t>
            </w:r>
          </w:p>
          <w:p w14:paraId="2AC92270" w14:textId="77777777" w:rsidR="00791974" w:rsidRPr="006101DB" w:rsidRDefault="00791974" w:rsidP="00065132">
            <w:pPr>
              <w:pStyle w:val="PreformattatoHTML"/>
              <w:numPr>
                <w:ilvl w:val="1"/>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Financial instruments in support </w:t>
            </w:r>
            <w:proofErr w:type="gramStart"/>
            <w:r w:rsidRPr="006101DB">
              <w:rPr>
                <w:rFonts w:ascii="Times New Roman" w:hAnsi="Times New Roman" w:cs="Times New Roman"/>
                <w:sz w:val="22"/>
                <w:szCs w:val="22"/>
                <w:lang w:val="en-US"/>
              </w:rPr>
              <w:t>to</w:t>
            </w:r>
            <w:proofErr w:type="gramEnd"/>
            <w:r w:rsidRPr="006101DB">
              <w:rPr>
                <w:rFonts w:ascii="Times New Roman" w:hAnsi="Times New Roman" w:cs="Times New Roman"/>
                <w:sz w:val="22"/>
                <w:szCs w:val="22"/>
                <w:lang w:val="en-US"/>
              </w:rPr>
              <w:t xml:space="preserve"> research.</w:t>
            </w:r>
          </w:p>
          <w:p w14:paraId="013AF6E9" w14:textId="77777777" w:rsidR="00791974" w:rsidRPr="006101DB" w:rsidRDefault="00791974" w:rsidP="00065132">
            <w:pPr>
              <w:pStyle w:val="PreformattatoHTML"/>
              <w:numPr>
                <w:ilvl w:val="0"/>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The role of industry in framework </w:t>
            </w:r>
            <w:proofErr w:type="spellStart"/>
            <w:r w:rsidRPr="006101DB">
              <w:rPr>
                <w:rFonts w:ascii="Times New Roman" w:hAnsi="Times New Roman" w:cs="Times New Roman"/>
                <w:sz w:val="22"/>
                <w:szCs w:val="22"/>
                <w:lang w:val="en-US"/>
              </w:rPr>
              <w:t>programmes</w:t>
            </w:r>
            <w:proofErr w:type="spellEnd"/>
            <w:r w:rsidRPr="006101DB">
              <w:rPr>
                <w:rFonts w:ascii="Times New Roman" w:hAnsi="Times New Roman" w:cs="Times New Roman"/>
                <w:sz w:val="22"/>
                <w:szCs w:val="22"/>
                <w:lang w:val="en-US"/>
              </w:rPr>
              <w:t>. Technology platforms.</w:t>
            </w:r>
          </w:p>
          <w:p w14:paraId="4E1F026A" w14:textId="77777777" w:rsidR="00791974" w:rsidRPr="006101DB" w:rsidRDefault="00791974" w:rsidP="00065132">
            <w:pPr>
              <w:pStyle w:val="PreformattatoHTML"/>
              <w:numPr>
                <w:ilvl w:val="0"/>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Steps in project proposal preparation</w:t>
            </w:r>
          </w:p>
          <w:p w14:paraId="16AC7813" w14:textId="77777777" w:rsidR="00791974" w:rsidRPr="006101DB" w:rsidRDefault="00791974" w:rsidP="00065132">
            <w:pPr>
              <w:pStyle w:val="PreformattatoHTML"/>
              <w:numPr>
                <w:ilvl w:val="1"/>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 xml:space="preserve">analysis of Call for Proposals and </w:t>
            </w:r>
            <w:proofErr w:type="spellStart"/>
            <w:r w:rsidRPr="006101DB">
              <w:rPr>
                <w:rFonts w:ascii="Times New Roman" w:hAnsi="Times New Roman" w:cs="Times New Roman"/>
                <w:sz w:val="22"/>
                <w:szCs w:val="22"/>
                <w:lang w:val="en-US"/>
              </w:rPr>
              <w:t>Workprogramme</w:t>
            </w:r>
            <w:proofErr w:type="spellEnd"/>
          </w:p>
          <w:p w14:paraId="71872E7E" w14:textId="77777777" w:rsidR="00791974" w:rsidRPr="006101DB" w:rsidRDefault="00791974" w:rsidP="00065132">
            <w:pPr>
              <w:pStyle w:val="PreformattatoHTML"/>
              <w:numPr>
                <w:ilvl w:val="1"/>
                <w:numId w:val="2"/>
              </w:numPr>
              <w:rPr>
                <w:rFonts w:ascii="Times New Roman" w:hAnsi="Times New Roman" w:cs="Times New Roman"/>
                <w:sz w:val="22"/>
                <w:szCs w:val="22"/>
              </w:rPr>
            </w:pPr>
            <w:r w:rsidRPr="006101DB">
              <w:rPr>
                <w:rFonts w:ascii="Times New Roman" w:hAnsi="Times New Roman" w:cs="Times New Roman"/>
                <w:sz w:val="22"/>
                <w:szCs w:val="22"/>
                <w:lang w:val="en-US"/>
              </w:rPr>
              <w:t>definition</w:t>
            </w:r>
            <w:r w:rsidRPr="006101DB">
              <w:rPr>
                <w:rFonts w:ascii="Times New Roman" w:hAnsi="Times New Roman" w:cs="Times New Roman"/>
                <w:sz w:val="22"/>
                <w:szCs w:val="22"/>
              </w:rPr>
              <w:t xml:space="preserve"> of </w:t>
            </w:r>
            <w:proofErr w:type="spellStart"/>
            <w:r w:rsidRPr="006101DB">
              <w:rPr>
                <w:rFonts w:ascii="Times New Roman" w:hAnsi="Times New Roman" w:cs="Times New Roman"/>
                <w:sz w:val="22"/>
                <w:szCs w:val="22"/>
              </w:rPr>
              <w:t>objectives</w:t>
            </w:r>
            <w:proofErr w:type="spellEnd"/>
          </w:p>
          <w:p w14:paraId="6A0F7D73" w14:textId="77777777" w:rsidR="00791974" w:rsidRPr="006101DB" w:rsidRDefault="00791974" w:rsidP="00065132">
            <w:pPr>
              <w:pStyle w:val="PreformattatoHTML"/>
              <w:numPr>
                <w:ilvl w:val="1"/>
                <w:numId w:val="2"/>
              </w:numPr>
              <w:rPr>
                <w:rFonts w:ascii="Times New Roman" w:hAnsi="Times New Roman" w:cs="Times New Roman"/>
                <w:sz w:val="22"/>
                <w:szCs w:val="22"/>
              </w:rPr>
            </w:pPr>
            <w:proofErr w:type="spellStart"/>
            <w:r w:rsidRPr="006101DB">
              <w:rPr>
                <w:rFonts w:ascii="Times New Roman" w:hAnsi="Times New Roman" w:cs="Times New Roman"/>
                <w:sz w:val="22"/>
                <w:szCs w:val="22"/>
              </w:rPr>
              <w:t>definition</w:t>
            </w:r>
            <w:proofErr w:type="spellEnd"/>
            <w:r w:rsidRPr="006101DB">
              <w:rPr>
                <w:rFonts w:ascii="Times New Roman" w:hAnsi="Times New Roman" w:cs="Times New Roman"/>
                <w:sz w:val="22"/>
                <w:szCs w:val="22"/>
              </w:rPr>
              <w:t xml:space="preserve"> of partnership</w:t>
            </w:r>
          </w:p>
          <w:p w14:paraId="6F4C9159" w14:textId="77777777" w:rsidR="00791974" w:rsidRPr="006101DB" w:rsidRDefault="00791974" w:rsidP="00065132">
            <w:pPr>
              <w:pStyle w:val="PreformattatoHTML"/>
              <w:numPr>
                <w:ilvl w:val="1"/>
                <w:numId w:val="2"/>
              </w:numPr>
              <w:rPr>
                <w:rFonts w:ascii="Times New Roman" w:hAnsi="Times New Roman" w:cs="Times New Roman"/>
                <w:sz w:val="22"/>
                <w:szCs w:val="22"/>
              </w:rPr>
            </w:pPr>
            <w:proofErr w:type="spellStart"/>
            <w:r w:rsidRPr="006101DB">
              <w:rPr>
                <w:rFonts w:ascii="Times New Roman" w:hAnsi="Times New Roman" w:cs="Times New Roman"/>
                <w:sz w:val="22"/>
                <w:szCs w:val="22"/>
              </w:rPr>
              <w:t>definition</w:t>
            </w:r>
            <w:proofErr w:type="spellEnd"/>
            <w:r w:rsidRPr="006101DB">
              <w:rPr>
                <w:rFonts w:ascii="Times New Roman" w:hAnsi="Times New Roman" w:cs="Times New Roman"/>
                <w:sz w:val="22"/>
                <w:szCs w:val="22"/>
              </w:rPr>
              <w:t xml:space="preserve"> of impact</w:t>
            </w:r>
          </w:p>
          <w:p w14:paraId="6770E4BD" w14:textId="77777777" w:rsidR="00791974" w:rsidRPr="006101DB" w:rsidRDefault="00791974" w:rsidP="00065132">
            <w:pPr>
              <w:pStyle w:val="PreformattatoHTML"/>
              <w:numPr>
                <w:ilvl w:val="1"/>
                <w:numId w:val="2"/>
              </w:numPr>
              <w:rPr>
                <w:rFonts w:ascii="Times New Roman" w:hAnsi="Times New Roman" w:cs="Times New Roman"/>
                <w:sz w:val="22"/>
                <w:szCs w:val="22"/>
              </w:rPr>
            </w:pPr>
            <w:r w:rsidRPr="006101DB">
              <w:rPr>
                <w:rFonts w:ascii="Times New Roman" w:hAnsi="Times New Roman" w:cs="Times New Roman"/>
                <w:sz w:val="22"/>
                <w:szCs w:val="22"/>
              </w:rPr>
              <w:t>the work-</w:t>
            </w:r>
            <w:proofErr w:type="spellStart"/>
            <w:r w:rsidRPr="006101DB">
              <w:rPr>
                <w:rFonts w:ascii="Times New Roman" w:hAnsi="Times New Roman" w:cs="Times New Roman"/>
                <w:sz w:val="22"/>
                <w:szCs w:val="22"/>
              </w:rPr>
              <w:t>programme</w:t>
            </w:r>
            <w:proofErr w:type="spellEnd"/>
          </w:p>
          <w:p w14:paraId="71040597" w14:textId="77777777" w:rsidR="00791974" w:rsidRPr="006101DB" w:rsidRDefault="00791974" w:rsidP="00065132">
            <w:pPr>
              <w:pStyle w:val="PreformattatoHTML"/>
              <w:numPr>
                <w:ilvl w:val="1"/>
                <w:numId w:val="2"/>
              </w:numPr>
              <w:rPr>
                <w:rFonts w:ascii="Times New Roman" w:hAnsi="Times New Roman" w:cs="Times New Roman"/>
                <w:sz w:val="22"/>
                <w:szCs w:val="22"/>
              </w:rPr>
            </w:pPr>
            <w:r w:rsidRPr="006101DB">
              <w:rPr>
                <w:rFonts w:ascii="Times New Roman" w:hAnsi="Times New Roman" w:cs="Times New Roman"/>
                <w:sz w:val="22"/>
                <w:szCs w:val="22"/>
              </w:rPr>
              <w:t>state of art</w:t>
            </w:r>
          </w:p>
          <w:p w14:paraId="42577761" w14:textId="77777777" w:rsidR="00791974" w:rsidRPr="006101DB" w:rsidRDefault="00791974" w:rsidP="00065132">
            <w:pPr>
              <w:pStyle w:val="PreformattatoHTML"/>
              <w:numPr>
                <w:ilvl w:val="1"/>
                <w:numId w:val="2"/>
              </w:numPr>
              <w:rPr>
                <w:rFonts w:ascii="Times New Roman" w:hAnsi="Times New Roman" w:cs="Times New Roman"/>
                <w:sz w:val="22"/>
                <w:szCs w:val="22"/>
              </w:rPr>
            </w:pPr>
            <w:r w:rsidRPr="006101DB">
              <w:rPr>
                <w:rFonts w:ascii="Times New Roman" w:hAnsi="Times New Roman" w:cs="Times New Roman"/>
                <w:sz w:val="22"/>
                <w:szCs w:val="22"/>
              </w:rPr>
              <w:t xml:space="preserve">budget and </w:t>
            </w:r>
            <w:proofErr w:type="spellStart"/>
            <w:r w:rsidRPr="006101DB">
              <w:rPr>
                <w:rFonts w:ascii="Times New Roman" w:hAnsi="Times New Roman" w:cs="Times New Roman"/>
                <w:sz w:val="22"/>
                <w:szCs w:val="22"/>
              </w:rPr>
              <w:t>resources</w:t>
            </w:r>
            <w:proofErr w:type="spellEnd"/>
          </w:p>
          <w:p w14:paraId="308B9217" w14:textId="77777777" w:rsidR="00791974" w:rsidRPr="006101DB" w:rsidRDefault="00791974" w:rsidP="00065132">
            <w:pPr>
              <w:pStyle w:val="PreformattatoHTML"/>
              <w:numPr>
                <w:ilvl w:val="0"/>
                <w:numId w:val="2"/>
              </w:numPr>
              <w:rPr>
                <w:rFonts w:ascii="Times New Roman" w:hAnsi="Times New Roman" w:cs="Times New Roman"/>
                <w:sz w:val="22"/>
                <w:szCs w:val="22"/>
              </w:rPr>
            </w:pPr>
            <w:r w:rsidRPr="006101DB">
              <w:rPr>
                <w:rFonts w:ascii="Times New Roman" w:hAnsi="Times New Roman" w:cs="Times New Roman"/>
                <w:sz w:val="22"/>
                <w:szCs w:val="22"/>
              </w:rPr>
              <w:t xml:space="preserve">Project </w:t>
            </w:r>
            <w:proofErr w:type="spellStart"/>
            <w:r w:rsidRPr="006101DB">
              <w:rPr>
                <w:rFonts w:ascii="Times New Roman" w:hAnsi="Times New Roman" w:cs="Times New Roman"/>
                <w:sz w:val="22"/>
                <w:szCs w:val="22"/>
              </w:rPr>
              <w:t>proposal</w:t>
            </w:r>
            <w:proofErr w:type="spellEnd"/>
            <w:r w:rsidRPr="006101DB">
              <w:rPr>
                <w:rFonts w:ascii="Times New Roman" w:hAnsi="Times New Roman" w:cs="Times New Roman"/>
                <w:sz w:val="22"/>
                <w:szCs w:val="22"/>
              </w:rPr>
              <w:t xml:space="preserve"> </w:t>
            </w:r>
            <w:proofErr w:type="spellStart"/>
            <w:r w:rsidRPr="006101DB">
              <w:rPr>
                <w:rFonts w:ascii="Times New Roman" w:hAnsi="Times New Roman" w:cs="Times New Roman"/>
                <w:sz w:val="22"/>
                <w:szCs w:val="22"/>
              </w:rPr>
              <w:t>evaluation</w:t>
            </w:r>
            <w:proofErr w:type="spellEnd"/>
          </w:p>
          <w:p w14:paraId="75704BA0" w14:textId="77777777" w:rsidR="00791974" w:rsidRPr="006101DB" w:rsidRDefault="00791974" w:rsidP="00065132">
            <w:pPr>
              <w:pStyle w:val="PreformattatoHTML"/>
              <w:numPr>
                <w:ilvl w:val="0"/>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Marie Curie actions for mobility of researchers</w:t>
            </w:r>
          </w:p>
          <w:p w14:paraId="70124011" w14:textId="77777777" w:rsidR="00791974" w:rsidRPr="006101DB" w:rsidRDefault="00791974" w:rsidP="00065132">
            <w:pPr>
              <w:pStyle w:val="PreformattatoHTML"/>
              <w:numPr>
                <w:ilvl w:val="0"/>
                <w:numId w:val="2"/>
              </w:numPr>
              <w:rPr>
                <w:rFonts w:ascii="Times New Roman" w:hAnsi="Times New Roman" w:cs="Times New Roman"/>
                <w:sz w:val="22"/>
                <w:szCs w:val="22"/>
                <w:lang w:val="en-US"/>
              </w:rPr>
            </w:pPr>
            <w:r w:rsidRPr="006101DB">
              <w:rPr>
                <w:rFonts w:ascii="Times New Roman" w:hAnsi="Times New Roman" w:cs="Times New Roman"/>
                <w:sz w:val="22"/>
                <w:szCs w:val="22"/>
                <w:lang w:val="en-US"/>
              </w:rPr>
              <w:t>Project management, progress and scientific reporting. (Project meeting, deliverables, reports, etc.)</w:t>
            </w:r>
          </w:p>
          <w:p w14:paraId="0730D1A0" w14:textId="77777777" w:rsidR="00791974" w:rsidRPr="006101DB" w:rsidRDefault="00791974" w:rsidP="00065132">
            <w:pPr>
              <w:pStyle w:val="PreformattatoHTML"/>
              <w:numPr>
                <w:ilvl w:val="0"/>
                <w:numId w:val="2"/>
              </w:numPr>
              <w:rPr>
                <w:rFonts w:ascii="Times New Roman" w:hAnsi="Times New Roman" w:cs="Times New Roman"/>
                <w:sz w:val="22"/>
                <w:szCs w:val="22"/>
              </w:rPr>
            </w:pPr>
            <w:proofErr w:type="spellStart"/>
            <w:r w:rsidRPr="006101DB">
              <w:rPr>
                <w:rFonts w:ascii="Times New Roman" w:hAnsi="Times New Roman" w:cs="Times New Roman"/>
                <w:sz w:val="22"/>
                <w:szCs w:val="22"/>
              </w:rPr>
              <w:t>Administrative</w:t>
            </w:r>
            <w:proofErr w:type="spellEnd"/>
            <w:r w:rsidRPr="006101DB">
              <w:rPr>
                <w:rFonts w:ascii="Times New Roman" w:hAnsi="Times New Roman" w:cs="Times New Roman"/>
                <w:sz w:val="22"/>
                <w:szCs w:val="22"/>
              </w:rPr>
              <w:t>/</w:t>
            </w:r>
            <w:proofErr w:type="spellStart"/>
            <w:r w:rsidRPr="006101DB">
              <w:rPr>
                <w:rFonts w:ascii="Times New Roman" w:hAnsi="Times New Roman" w:cs="Times New Roman"/>
                <w:sz w:val="22"/>
                <w:szCs w:val="22"/>
              </w:rPr>
              <w:t>financial</w:t>
            </w:r>
            <w:proofErr w:type="spellEnd"/>
            <w:r w:rsidRPr="006101DB">
              <w:rPr>
                <w:rFonts w:ascii="Times New Roman" w:hAnsi="Times New Roman" w:cs="Times New Roman"/>
                <w:sz w:val="22"/>
                <w:szCs w:val="22"/>
              </w:rPr>
              <w:t xml:space="preserve"> management:</w:t>
            </w:r>
          </w:p>
          <w:p w14:paraId="76E6ADEE" w14:textId="77777777" w:rsidR="00791974" w:rsidRPr="006101DB" w:rsidRDefault="00791974" w:rsidP="00065132">
            <w:pPr>
              <w:pStyle w:val="PreformattatoHTML"/>
              <w:numPr>
                <w:ilvl w:val="1"/>
                <w:numId w:val="2"/>
              </w:numPr>
              <w:rPr>
                <w:rFonts w:ascii="Times New Roman" w:hAnsi="Times New Roman" w:cs="Times New Roman"/>
                <w:sz w:val="22"/>
                <w:szCs w:val="22"/>
              </w:rPr>
            </w:pPr>
            <w:proofErr w:type="spellStart"/>
            <w:r w:rsidRPr="006101DB">
              <w:rPr>
                <w:rFonts w:ascii="Times New Roman" w:hAnsi="Times New Roman" w:cs="Times New Roman"/>
                <w:sz w:val="22"/>
                <w:szCs w:val="22"/>
              </w:rPr>
              <w:t>financial</w:t>
            </w:r>
            <w:proofErr w:type="spellEnd"/>
            <w:r w:rsidRPr="006101DB">
              <w:rPr>
                <w:rFonts w:ascii="Times New Roman" w:hAnsi="Times New Roman" w:cs="Times New Roman"/>
                <w:sz w:val="22"/>
                <w:szCs w:val="22"/>
              </w:rPr>
              <w:t xml:space="preserve"> reporting</w:t>
            </w:r>
          </w:p>
          <w:p w14:paraId="0AAB7641" w14:textId="77777777" w:rsidR="00791974" w:rsidRPr="006101DB" w:rsidRDefault="00791974" w:rsidP="00065132">
            <w:pPr>
              <w:pStyle w:val="PreformattatoHTML"/>
              <w:numPr>
                <w:ilvl w:val="1"/>
                <w:numId w:val="2"/>
              </w:numPr>
              <w:rPr>
                <w:rFonts w:ascii="Times New Roman" w:hAnsi="Times New Roman" w:cs="Times New Roman"/>
                <w:sz w:val="22"/>
                <w:szCs w:val="22"/>
              </w:rPr>
            </w:pPr>
            <w:r w:rsidRPr="006101DB">
              <w:rPr>
                <w:rFonts w:ascii="Times New Roman" w:hAnsi="Times New Roman" w:cs="Times New Roman"/>
                <w:sz w:val="22"/>
                <w:szCs w:val="22"/>
              </w:rPr>
              <w:t>audit</w:t>
            </w:r>
          </w:p>
          <w:p w14:paraId="6EE45994" w14:textId="77777777" w:rsidR="00791974" w:rsidRPr="006101DB" w:rsidRDefault="00791974" w:rsidP="00065132">
            <w:pPr>
              <w:pStyle w:val="PreformattatoHTML"/>
              <w:numPr>
                <w:ilvl w:val="0"/>
                <w:numId w:val="2"/>
              </w:numPr>
              <w:rPr>
                <w:rFonts w:ascii="Times New Roman" w:hAnsi="Times New Roman" w:cs="Times New Roman"/>
                <w:sz w:val="22"/>
                <w:szCs w:val="22"/>
              </w:rPr>
            </w:pPr>
            <w:proofErr w:type="spellStart"/>
            <w:r w:rsidRPr="006101DB">
              <w:rPr>
                <w:rFonts w:ascii="Times New Roman" w:hAnsi="Times New Roman" w:cs="Times New Roman"/>
                <w:sz w:val="22"/>
                <w:szCs w:val="22"/>
              </w:rPr>
              <w:t>Examples</w:t>
            </w:r>
            <w:proofErr w:type="spellEnd"/>
            <w:r w:rsidRPr="006101DB">
              <w:rPr>
                <w:rFonts w:ascii="Times New Roman" w:hAnsi="Times New Roman" w:cs="Times New Roman"/>
                <w:sz w:val="22"/>
                <w:szCs w:val="22"/>
              </w:rPr>
              <w:t xml:space="preserve"> of projects.</w:t>
            </w:r>
          </w:p>
          <w:p w14:paraId="494D64EC" w14:textId="77777777" w:rsidR="00791974" w:rsidRPr="006101DB" w:rsidRDefault="00791974" w:rsidP="00065132">
            <w:pPr>
              <w:pStyle w:val="PreformattatoHTML"/>
              <w:numPr>
                <w:ilvl w:val="0"/>
                <w:numId w:val="2"/>
              </w:numPr>
              <w:rPr>
                <w:rFonts w:ascii="Times New Roman" w:hAnsi="Times New Roman" w:cs="Times New Roman"/>
                <w:sz w:val="22"/>
                <w:szCs w:val="22"/>
              </w:rPr>
            </w:pPr>
            <w:r w:rsidRPr="006101DB">
              <w:rPr>
                <w:rFonts w:ascii="Times New Roman" w:hAnsi="Times New Roman" w:cs="Times New Roman"/>
                <w:sz w:val="22"/>
                <w:szCs w:val="22"/>
              </w:rPr>
              <w:t>Tutorial sessions.</w:t>
            </w:r>
          </w:p>
          <w:p w14:paraId="392589C7" w14:textId="77777777" w:rsidR="00791974" w:rsidRPr="006101DB" w:rsidRDefault="00791974" w:rsidP="00687ACA">
            <w:pPr>
              <w:rPr>
                <w:b/>
                <w:sz w:val="22"/>
                <w:szCs w:val="22"/>
                <w:lang w:val="en-US"/>
              </w:rPr>
            </w:pPr>
          </w:p>
        </w:tc>
      </w:tr>
    </w:tbl>
    <w:p w14:paraId="176DBCEB" w14:textId="77777777" w:rsidR="00791974" w:rsidRPr="006101DB" w:rsidRDefault="00791974" w:rsidP="00791974">
      <w:pPr>
        <w:jc w:val="center"/>
        <w:rPr>
          <w:b/>
          <w:sz w:val="22"/>
          <w:szCs w:val="22"/>
        </w:rPr>
      </w:pPr>
    </w:p>
    <w:p w14:paraId="67F548AD" w14:textId="77777777" w:rsidR="00791974" w:rsidRPr="006101DB" w:rsidRDefault="00791974" w:rsidP="00791974">
      <w:pPr>
        <w:spacing w:after="200" w:line="276" w:lineRule="auto"/>
        <w:rPr>
          <w:b/>
          <w:sz w:val="22"/>
          <w:szCs w:val="22"/>
        </w:rPr>
      </w:pPr>
      <w:r w:rsidRPr="006101DB">
        <w:rPr>
          <w:b/>
          <w:sz w:val="22"/>
          <w:szCs w:val="22"/>
        </w:rPr>
        <w:br w:type="page"/>
      </w:r>
    </w:p>
    <w:p w14:paraId="24AF39DC" w14:textId="77777777" w:rsidR="00791974" w:rsidRPr="006101DB"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6101DB" w14:paraId="6FB0CC3D" w14:textId="77777777" w:rsidTr="00687ACA">
        <w:tc>
          <w:tcPr>
            <w:tcW w:w="4814" w:type="dxa"/>
          </w:tcPr>
          <w:p w14:paraId="714B6A96" w14:textId="77777777" w:rsidR="00791974" w:rsidRPr="006101DB" w:rsidRDefault="00791974" w:rsidP="00687ACA">
            <w:pPr>
              <w:autoSpaceDE w:val="0"/>
              <w:autoSpaceDN w:val="0"/>
              <w:adjustRightInd w:val="0"/>
              <w:rPr>
                <w:rFonts w:eastAsiaTheme="minorHAnsi"/>
                <w:sz w:val="22"/>
                <w:szCs w:val="22"/>
                <w:lang w:eastAsia="en-US"/>
              </w:rPr>
            </w:pPr>
            <w:r w:rsidRPr="006101DB">
              <w:rPr>
                <w:rFonts w:eastAsiaTheme="minorHAnsi"/>
                <w:b/>
                <w:bCs/>
                <w:sz w:val="22"/>
                <w:szCs w:val="22"/>
                <w:lang w:eastAsia="en-US"/>
              </w:rPr>
              <w:t>Strumenti e tecniche per la gestione dei progetti</w:t>
            </w:r>
            <w:r w:rsidRPr="006101DB">
              <w:rPr>
                <w:rFonts w:eastAsiaTheme="minorHAnsi"/>
                <w:sz w:val="22"/>
                <w:szCs w:val="22"/>
                <w:lang w:eastAsia="en-US"/>
              </w:rPr>
              <w:t xml:space="preserve"> </w:t>
            </w:r>
          </w:p>
        </w:tc>
        <w:tc>
          <w:tcPr>
            <w:tcW w:w="4814" w:type="dxa"/>
          </w:tcPr>
          <w:p w14:paraId="7544E923" w14:textId="77777777" w:rsidR="00791974" w:rsidRPr="006101DB" w:rsidRDefault="00791974" w:rsidP="00687ACA">
            <w:pPr>
              <w:rPr>
                <w:rFonts w:eastAsiaTheme="minorHAnsi"/>
                <w:b/>
                <w:sz w:val="22"/>
                <w:szCs w:val="22"/>
                <w:lang w:eastAsia="en-US"/>
              </w:rPr>
            </w:pPr>
            <w:r w:rsidRPr="006101DB">
              <w:rPr>
                <w:rFonts w:eastAsiaTheme="minorHAnsi"/>
                <w:b/>
                <w:sz w:val="22"/>
                <w:szCs w:val="22"/>
                <w:lang w:eastAsia="en-US"/>
              </w:rPr>
              <w:t xml:space="preserve">Project management </w:t>
            </w:r>
            <w:r w:rsidRPr="006101DB">
              <w:rPr>
                <w:rFonts w:eastAsiaTheme="minorHAnsi"/>
                <w:b/>
                <w:sz w:val="22"/>
                <w:szCs w:val="22"/>
                <w:lang w:val="en-GB" w:eastAsia="en-US"/>
              </w:rPr>
              <w:t>techniques</w:t>
            </w:r>
          </w:p>
        </w:tc>
      </w:tr>
      <w:tr w:rsidR="00880BB3" w:rsidRPr="006101DB" w14:paraId="246929E2" w14:textId="77777777" w:rsidTr="00687ACA">
        <w:tc>
          <w:tcPr>
            <w:tcW w:w="9628" w:type="dxa"/>
            <w:gridSpan w:val="2"/>
          </w:tcPr>
          <w:p w14:paraId="6C9828FC" w14:textId="7777777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Ciarapica Filippo Emanuele</w:t>
            </w:r>
          </w:p>
        </w:tc>
      </w:tr>
      <w:tr w:rsidR="00880BB3" w:rsidRPr="00731C06" w14:paraId="31979F32" w14:textId="77777777" w:rsidTr="00687ACA">
        <w:tc>
          <w:tcPr>
            <w:tcW w:w="4814" w:type="dxa"/>
          </w:tcPr>
          <w:p w14:paraId="717890F3" w14:textId="77777777" w:rsidR="00791974" w:rsidRPr="006101DB" w:rsidRDefault="00791974" w:rsidP="00687ACA">
            <w:pPr>
              <w:pStyle w:val="PreformattatoHTML"/>
              <w:rPr>
                <w:rFonts w:ascii="Times New Roman" w:hAnsi="Times New Roman" w:cs="Times New Roman"/>
                <w:sz w:val="22"/>
                <w:szCs w:val="22"/>
              </w:rPr>
            </w:pPr>
          </w:p>
          <w:p w14:paraId="395DAFEA" w14:textId="77777777" w:rsidR="00791974" w:rsidRPr="006101DB" w:rsidRDefault="00791974" w:rsidP="00687ACA">
            <w:pPr>
              <w:pStyle w:val="PreformattatoHTML"/>
              <w:ind w:left="720"/>
              <w:rPr>
                <w:rFonts w:ascii="Times New Roman" w:hAnsi="Times New Roman" w:cs="Times New Roman"/>
                <w:sz w:val="22"/>
                <w:szCs w:val="22"/>
              </w:rPr>
            </w:pPr>
            <w:r w:rsidRPr="006101DB">
              <w:rPr>
                <w:rFonts w:ascii="Times New Roman" w:hAnsi="Times New Roman" w:cs="Times New Roman"/>
                <w:sz w:val="22"/>
                <w:szCs w:val="22"/>
              </w:rPr>
              <w:t xml:space="preserve">Le fasi di sviluppo di un progetto ed il project portfolio management. WBS: creazione di un Work Breakdown </w:t>
            </w:r>
            <w:proofErr w:type="spellStart"/>
            <w:r w:rsidRPr="006101DB">
              <w:rPr>
                <w:rFonts w:ascii="Times New Roman" w:hAnsi="Times New Roman" w:cs="Times New Roman"/>
                <w:sz w:val="22"/>
                <w:szCs w:val="22"/>
              </w:rPr>
              <w:t>Structure</w:t>
            </w:r>
            <w:proofErr w:type="spellEnd"/>
            <w:r w:rsidRPr="006101DB">
              <w:rPr>
                <w:rFonts w:ascii="Times New Roman" w:hAnsi="Times New Roman" w:cs="Times New Roman"/>
                <w:sz w:val="22"/>
                <w:szCs w:val="22"/>
              </w:rPr>
              <w:t>. Gestione dei Tempi nel PM. Gestione dei Costi, Pianificazione delle Risorse. Il controllo dei costi di progetto. Valutazioni sulla Fattibilità di un Progetto. Project Risk Management: approccio generale, quantificazione del rischio.</w:t>
            </w:r>
          </w:p>
        </w:tc>
        <w:tc>
          <w:tcPr>
            <w:tcW w:w="4814" w:type="dxa"/>
          </w:tcPr>
          <w:p w14:paraId="5A3284BD" w14:textId="77777777" w:rsidR="00791974" w:rsidRPr="006101DB" w:rsidRDefault="00791974" w:rsidP="00687ACA">
            <w:pPr>
              <w:pStyle w:val="PreformattatoHTML"/>
              <w:rPr>
                <w:rFonts w:ascii="Times New Roman" w:hAnsi="Times New Roman" w:cs="Times New Roman"/>
                <w:b/>
                <w:sz w:val="22"/>
                <w:szCs w:val="22"/>
              </w:rPr>
            </w:pPr>
          </w:p>
          <w:p w14:paraId="5F1B339B" w14:textId="77777777" w:rsidR="00791974" w:rsidRPr="006101DB" w:rsidRDefault="00791974" w:rsidP="00687ACA">
            <w:pPr>
              <w:pStyle w:val="PreformattatoHTML"/>
              <w:rPr>
                <w:rFonts w:ascii="Times New Roman" w:hAnsi="Times New Roman" w:cs="Times New Roman"/>
                <w:b/>
                <w:sz w:val="22"/>
                <w:szCs w:val="22"/>
                <w:lang w:val="en-US"/>
              </w:rPr>
            </w:pPr>
            <w:r w:rsidRPr="006101DB">
              <w:rPr>
                <w:rFonts w:ascii="Times New Roman" w:hAnsi="Times New Roman" w:cs="Times New Roman"/>
                <w:sz w:val="22"/>
                <w:szCs w:val="22"/>
                <w:lang w:val="en-US"/>
              </w:rPr>
              <w:t>Understanding Project Life Cycle and Project Portfolio Management Processes. Project Scope Management. WBS: creating the Work Breakdown Structure. Resource planning and estimating. Time estimating techniques. Cost estimating techniques. Project Business Plan. Risk management planning: qualitative and quantitative risk analysis.</w:t>
            </w:r>
          </w:p>
        </w:tc>
      </w:tr>
    </w:tbl>
    <w:p w14:paraId="20C30B7F" w14:textId="77777777" w:rsidR="00791974" w:rsidRPr="006101DB" w:rsidRDefault="00791974" w:rsidP="00791974">
      <w:pPr>
        <w:jc w:val="center"/>
        <w:rPr>
          <w:b/>
          <w:sz w:val="22"/>
          <w:szCs w:val="22"/>
          <w:lang w:val="en-US"/>
        </w:rPr>
      </w:pPr>
    </w:p>
    <w:p w14:paraId="759CC1CD"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19C3DE4B" w14:textId="77777777" w:rsidR="00791974" w:rsidRPr="006101DB" w:rsidRDefault="00791974" w:rsidP="00791974">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731C06" w14:paraId="675B6B14" w14:textId="77777777" w:rsidTr="00687ACA">
        <w:tc>
          <w:tcPr>
            <w:tcW w:w="4814" w:type="dxa"/>
          </w:tcPr>
          <w:p w14:paraId="0A33B0CD" w14:textId="77777777" w:rsidR="00791974" w:rsidRPr="006101DB" w:rsidRDefault="00791974" w:rsidP="00687ACA">
            <w:pPr>
              <w:jc w:val="center"/>
              <w:rPr>
                <w:b/>
                <w:sz w:val="22"/>
                <w:szCs w:val="22"/>
              </w:rPr>
            </w:pPr>
            <w:r w:rsidRPr="006101DB">
              <w:rPr>
                <w:rFonts w:eastAsiaTheme="minorHAnsi"/>
                <w:b/>
                <w:bCs/>
                <w:sz w:val="22"/>
                <w:szCs w:val="22"/>
                <w:lang w:eastAsia="en-US"/>
              </w:rPr>
              <w:t>Strumentazione virtuale (</w:t>
            </w:r>
            <w:proofErr w:type="spellStart"/>
            <w:r w:rsidRPr="006101DB">
              <w:rPr>
                <w:rFonts w:eastAsiaTheme="minorHAnsi"/>
                <w:b/>
                <w:bCs/>
                <w:sz w:val="22"/>
                <w:szCs w:val="22"/>
                <w:lang w:eastAsia="en-US"/>
              </w:rPr>
              <w:t>Labview</w:t>
            </w:r>
            <w:proofErr w:type="spellEnd"/>
            <w:r w:rsidRPr="006101DB">
              <w:rPr>
                <w:rFonts w:eastAsiaTheme="minorHAnsi"/>
                <w:b/>
                <w:bCs/>
                <w:sz w:val="22"/>
                <w:szCs w:val="22"/>
                <w:lang w:eastAsia="en-US"/>
              </w:rPr>
              <w:t>) per monitoraggio e gestione sistemi industriali</w:t>
            </w:r>
          </w:p>
        </w:tc>
        <w:tc>
          <w:tcPr>
            <w:tcW w:w="4814" w:type="dxa"/>
          </w:tcPr>
          <w:p w14:paraId="7C125BDF" w14:textId="77777777" w:rsidR="00791974" w:rsidRPr="006101DB" w:rsidRDefault="00791974" w:rsidP="00687ACA">
            <w:pPr>
              <w:jc w:val="center"/>
              <w:rPr>
                <w:b/>
                <w:sz w:val="22"/>
                <w:szCs w:val="22"/>
                <w:lang w:val="en-US"/>
              </w:rPr>
            </w:pPr>
            <w:r w:rsidRPr="006101DB">
              <w:rPr>
                <w:b/>
                <w:sz w:val="22"/>
                <w:szCs w:val="22"/>
                <w:lang w:val="en-US"/>
              </w:rPr>
              <w:t>Virtual instruments (</w:t>
            </w:r>
            <w:proofErr w:type="spellStart"/>
            <w:r w:rsidRPr="006101DB">
              <w:rPr>
                <w:b/>
                <w:sz w:val="22"/>
                <w:szCs w:val="22"/>
                <w:lang w:val="en-US"/>
              </w:rPr>
              <w:t>Labview</w:t>
            </w:r>
            <w:proofErr w:type="spellEnd"/>
            <w:r w:rsidRPr="006101DB">
              <w:rPr>
                <w:b/>
                <w:sz w:val="22"/>
                <w:szCs w:val="22"/>
                <w:lang w:val="en-US"/>
              </w:rPr>
              <w:t>) for monitoring and management of industrial systems</w:t>
            </w:r>
          </w:p>
        </w:tc>
      </w:tr>
      <w:tr w:rsidR="00880BB3" w:rsidRPr="006101DB" w14:paraId="445E6F04" w14:textId="77777777" w:rsidTr="00687ACA">
        <w:tc>
          <w:tcPr>
            <w:tcW w:w="9628" w:type="dxa"/>
            <w:gridSpan w:val="2"/>
          </w:tcPr>
          <w:p w14:paraId="3927BBDA" w14:textId="19215A68"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w:t>
            </w:r>
            <w:r w:rsidR="00F85056" w:rsidRPr="006101DB">
              <w:rPr>
                <w:rFonts w:ascii="Times New Roman" w:hAnsi="Times New Roman" w:cs="Times New Roman"/>
                <w:sz w:val="22"/>
                <w:szCs w:val="22"/>
              </w:rPr>
              <w:t>sa Milena Martarelli</w:t>
            </w:r>
          </w:p>
        </w:tc>
      </w:tr>
      <w:tr w:rsidR="00880BB3" w:rsidRPr="00731C06" w14:paraId="49FC56B9" w14:textId="77777777" w:rsidTr="00687ACA">
        <w:tc>
          <w:tcPr>
            <w:tcW w:w="4814" w:type="dxa"/>
          </w:tcPr>
          <w:p w14:paraId="79655A61" w14:textId="7D4179E3" w:rsidR="00852161" w:rsidRPr="006101DB" w:rsidRDefault="00852161" w:rsidP="00852161">
            <w:pPr>
              <w:spacing w:before="100" w:beforeAutospacing="1" w:after="100" w:afterAutospacing="1"/>
              <w:rPr>
                <w:b/>
                <w:sz w:val="22"/>
                <w:szCs w:val="22"/>
              </w:rPr>
            </w:pPr>
            <w:r w:rsidRPr="006101DB">
              <w:rPr>
                <w:b/>
                <w:sz w:val="22"/>
                <w:szCs w:val="22"/>
              </w:rPr>
              <w:t>Obiettivi</w:t>
            </w:r>
          </w:p>
          <w:p w14:paraId="6A5C54A1" w14:textId="47A851BC" w:rsidR="00852161" w:rsidRPr="006101DB" w:rsidRDefault="00852161" w:rsidP="00852161">
            <w:pPr>
              <w:spacing w:before="100" w:beforeAutospacing="1" w:after="100" w:afterAutospacing="1"/>
              <w:rPr>
                <w:bCs/>
                <w:sz w:val="22"/>
                <w:szCs w:val="22"/>
              </w:rPr>
            </w:pPr>
            <w:r w:rsidRPr="006101DB">
              <w:rPr>
                <w:bCs/>
                <w:sz w:val="22"/>
                <w:szCs w:val="22"/>
              </w:rPr>
              <w:t xml:space="preserve">Il corso fornisce le basi della programmazione in ambiente </w:t>
            </w:r>
            <w:proofErr w:type="spellStart"/>
            <w:r w:rsidRPr="006101DB">
              <w:rPr>
                <w:bCs/>
                <w:sz w:val="22"/>
                <w:szCs w:val="22"/>
              </w:rPr>
              <w:t>Labview</w:t>
            </w:r>
            <w:proofErr w:type="spellEnd"/>
            <w:r w:rsidRPr="006101DB">
              <w:rPr>
                <w:bCs/>
                <w:sz w:val="22"/>
                <w:szCs w:val="22"/>
              </w:rPr>
              <w:t xml:space="preserve">, inclusa la gestione dell’hardware </w:t>
            </w:r>
            <w:r w:rsidR="00EB582B" w:rsidRPr="006101DB">
              <w:rPr>
                <w:bCs/>
                <w:sz w:val="22"/>
                <w:szCs w:val="22"/>
              </w:rPr>
              <w:t xml:space="preserve">DAQ </w:t>
            </w:r>
            <w:r w:rsidRPr="006101DB">
              <w:rPr>
                <w:bCs/>
                <w:sz w:val="22"/>
                <w:szCs w:val="22"/>
              </w:rPr>
              <w:t>per acquisizione di segnali di misura.</w:t>
            </w:r>
          </w:p>
          <w:p w14:paraId="5D8A3121" w14:textId="50B98D0F" w:rsidR="00852161" w:rsidRPr="006101DB" w:rsidRDefault="00852161" w:rsidP="00852161">
            <w:pPr>
              <w:spacing w:before="100" w:beforeAutospacing="1" w:after="100" w:afterAutospacing="1"/>
              <w:rPr>
                <w:sz w:val="22"/>
                <w:szCs w:val="22"/>
              </w:rPr>
            </w:pPr>
            <w:r w:rsidRPr="006101DB">
              <w:rPr>
                <w:b/>
                <w:sz w:val="22"/>
                <w:szCs w:val="22"/>
              </w:rPr>
              <w:t>Programma</w:t>
            </w:r>
          </w:p>
          <w:p w14:paraId="75D5B79A" w14:textId="49E7D2AE" w:rsidR="00791974" w:rsidRPr="006101DB" w:rsidRDefault="00791974" w:rsidP="00065132">
            <w:pPr>
              <w:numPr>
                <w:ilvl w:val="0"/>
                <w:numId w:val="5"/>
              </w:numPr>
              <w:spacing w:before="100" w:beforeAutospacing="1" w:after="100" w:afterAutospacing="1"/>
              <w:rPr>
                <w:sz w:val="22"/>
                <w:szCs w:val="22"/>
              </w:rPr>
            </w:pPr>
            <w:r w:rsidRPr="006101DB">
              <w:rPr>
                <w:sz w:val="22"/>
                <w:szCs w:val="22"/>
              </w:rPr>
              <w:t>Orientamento generale alla programmazione G</w:t>
            </w:r>
          </w:p>
          <w:p w14:paraId="22F19645"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Correzione dei programmi e soluzione dei problemi</w:t>
            </w:r>
          </w:p>
          <w:p w14:paraId="291E8A58"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Implementazione di uno strumento virtuale</w:t>
            </w:r>
          </w:p>
          <w:p w14:paraId="13AE0B11"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Applicazioni modulari</w:t>
            </w:r>
          </w:p>
          <w:p w14:paraId="16EB4E64"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Arrays</w:t>
            </w:r>
          </w:p>
          <w:p w14:paraId="5C2B032E"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Risorse hardware e software</w:t>
            </w:r>
          </w:p>
          <w:p w14:paraId="7925E608"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Acquisizione dati</w:t>
            </w:r>
          </w:p>
          <w:p w14:paraId="294E8412" w14:textId="77777777" w:rsidR="00791974" w:rsidRPr="006101DB" w:rsidRDefault="00791974" w:rsidP="00065132">
            <w:pPr>
              <w:numPr>
                <w:ilvl w:val="0"/>
                <w:numId w:val="5"/>
              </w:numPr>
              <w:spacing w:before="100" w:beforeAutospacing="1" w:after="100" w:afterAutospacing="1"/>
              <w:rPr>
                <w:sz w:val="22"/>
                <w:szCs w:val="22"/>
              </w:rPr>
            </w:pPr>
            <w:r w:rsidRPr="006101DB">
              <w:rPr>
                <w:sz w:val="22"/>
                <w:szCs w:val="22"/>
              </w:rPr>
              <w:t>Flusso dei dati</w:t>
            </w:r>
          </w:p>
          <w:p w14:paraId="442D6481" w14:textId="77777777" w:rsidR="00852161" w:rsidRPr="006101DB" w:rsidRDefault="00852161" w:rsidP="00852161">
            <w:pPr>
              <w:jc w:val="both"/>
              <w:rPr>
                <w:b/>
                <w:sz w:val="22"/>
                <w:szCs w:val="22"/>
              </w:rPr>
            </w:pPr>
            <w:r w:rsidRPr="006101DB">
              <w:rPr>
                <w:b/>
                <w:sz w:val="22"/>
                <w:szCs w:val="22"/>
              </w:rPr>
              <w:t>Metodologia didattica</w:t>
            </w:r>
          </w:p>
          <w:p w14:paraId="1C758B06" w14:textId="77777777" w:rsidR="00852161" w:rsidRPr="006101DB" w:rsidRDefault="00852161" w:rsidP="00852161">
            <w:pPr>
              <w:pStyle w:val="Corpotesto"/>
              <w:rPr>
                <w:sz w:val="22"/>
                <w:szCs w:val="22"/>
              </w:rPr>
            </w:pPr>
          </w:p>
          <w:p w14:paraId="646316B5" w14:textId="2D39A60B" w:rsidR="00852161" w:rsidRPr="006101DB" w:rsidRDefault="00852161" w:rsidP="00852161">
            <w:pPr>
              <w:pStyle w:val="Corpotesto"/>
              <w:rPr>
                <w:sz w:val="22"/>
                <w:szCs w:val="22"/>
              </w:rPr>
            </w:pPr>
            <w:r w:rsidRPr="006101DB">
              <w:rPr>
                <w:sz w:val="22"/>
                <w:szCs w:val="22"/>
              </w:rPr>
              <w:t xml:space="preserve">Il corso è fortemente incentrato su esercitazioni, nelle quali si applicheranno a casi pratici i concetti appresi. </w:t>
            </w:r>
          </w:p>
          <w:p w14:paraId="486AFA11" w14:textId="77777777" w:rsidR="00852161" w:rsidRPr="006101DB" w:rsidRDefault="00852161" w:rsidP="00852161">
            <w:pPr>
              <w:pStyle w:val="Corpotesto"/>
              <w:rPr>
                <w:sz w:val="22"/>
                <w:szCs w:val="22"/>
              </w:rPr>
            </w:pPr>
            <w:r w:rsidRPr="006101DB">
              <w:rPr>
                <w:sz w:val="22"/>
                <w:szCs w:val="22"/>
              </w:rPr>
              <w:t>È consigliato l’uso del proprio laptop per le esercitazioni che richiedono l’uso di software.</w:t>
            </w:r>
          </w:p>
          <w:p w14:paraId="3DF6B771" w14:textId="77777777" w:rsidR="00852161" w:rsidRPr="006101DB" w:rsidRDefault="00852161" w:rsidP="00852161">
            <w:pPr>
              <w:spacing w:before="100" w:beforeAutospacing="1" w:after="100" w:afterAutospacing="1"/>
              <w:ind w:left="360"/>
              <w:rPr>
                <w:sz w:val="22"/>
                <w:szCs w:val="22"/>
              </w:rPr>
            </w:pPr>
          </w:p>
        </w:tc>
        <w:tc>
          <w:tcPr>
            <w:tcW w:w="4814" w:type="dxa"/>
          </w:tcPr>
          <w:p w14:paraId="183275E7" w14:textId="687F1766" w:rsidR="00852161" w:rsidRPr="00E933F9" w:rsidRDefault="00852161" w:rsidP="00852161">
            <w:pPr>
              <w:spacing w:before="100" w:beforeAutospacing="1" w:after="100" w:afterAutospacing="1"/>
              <w:rPr>
                <w:b/>
                <w:bCs/>
                <w:sz w:val="22"/>
                <w:szCs w:val="22"/>
                <w:lang w:val="en-US"/>
              </w:rPr>
            </w:pPr>
            <w:r w:rsidRPr="00E933F9">
              <w:rPr>
                <w:b/>
                <w:bCs/>
                <w:sz w:val="22"/>
                <w:szCs w:val="22"/>
                <w:lang w:val="en-US"/>
              </w:rPr>
              <w:t>Objectives</w:t>
            </w:r>
          </w:p>
          <w:p w14:paraId="06626A5E" w14:textId="051183EA" w:rsidR="00852161" w:rsidRPr="006101DB" w:rsidRDefault="00852161" w:rsidP="00852161">
            <w:pPr>
              <w:spacing w:before="100" w:beforeAutospacing="1" w:after="100" w:afterAutospacing="1"/>
              <w:rPr>
                <w:sz w:val="22"/>
                <w:szCs w:val="22"/>
                <w:lang w:val="en-US"/>
              </w:rPr>
            </w:pPr>
            <w:r w:rsidRPr="006101DB">
              <w:rPr>
                <w:sz w:val="22"/>
                <w:szCs w:val="22"/>
                <w:lang w:val="en-US"/>
              </w:rPr>
              <w:t xml:space="preserve">The course provides fundamentals of programming in </w:t>
            </w:r>
            <w:proofErr w:type="spellStart"/>
            <w:r w:rsidRPr="006101DB">
              <w:rPr>
                <w:sz w:val="22"/>
                <w:szCs w:val="22"/>
                <w:lang w:val="en-US"/>
              </w:rPr>
              <w:t>Labview</w:t>
            </w:r>
            <w:proofErr w:type="spellEnd"/>
            <w:r w:rsidRPr="006101DB">
              <w:rPr>
                <w:sz w:val="22"/>
                <w:szCs w:val="22"/>
                <w:lang w:val="en-US"/>
              </w:rPr>
              <w:t xml:space="preserve"> environment, including management of hardware </w:t>
            </w:r>
            <w:r w:rsidR="00EB582B" w:rsidRPr="006101DB">
              <w:rPr>
                <w:sz w:val="22"/>
                <w:szCs w:val="22"/>
                <w:lang w:val="en-US"/>
              </w:rPr>
              <w:t xml:space="preserve">DAQ </w:t>
            </w:r>
            <w:r w:rsidRPr="006101DB">
              <w:rPr>
                <w:sz w:val="22"/>
                <w:szCs w:val="22"/>
                <w:lang w:val="en-US"/>
              </w:rPr>
              <w:t>for digital acquisition of measurement signals.</w:t>
            </w:r>
          </w:p>
          <w:p w14:paraId="61DFA711" w14:textId="67EE76E3" w:rsidR="00852161" w:rsidRPr="006101DB" w:rsidRDefault="00852161" w:rsidP="00852161">
            <w:pPr>
              <w:spacing w:before="100" w:beforeAutospacing="1" w:after="100" w:afterAutospacing="1"/>
              <w:rPr>
                <w:b/>
                <w:bCs/>
                <w:sz w:val="22"/>
                <w:szCs w:val="22"/>
                <w:lang w:val="en-US"/>
              </w:rPr>
            </w:pPr>
            <w:r w:rsidRPr="006101DB">
              <w:rPr>
                <w:b/>
                <w:bCs/>
                <w:sz w:val="22"/>
                <w:szCs w:val="22"/>
                <w:lang w:val="en-US"/>
              </w:rPr>
              <w:t>Program</w:t>
            </w:r>
          </w:p>
          <w:p w14:paraId="3CE851AD" w14:textId="0BAA1D4B" w:rsidR="00791974" w:rsidRPr="006101DB" w:rsidRDefault="00791974" w:rsidP="00065132">
            <w:pPr>
              <w:numPr>
                <w:ilvl w:val="0"/>
                <w:numId w:val="18"/>
              </w:numPr>
              <w:spacing w:before="100" w:beforeAutospacing="1" w:after="100" w:afterAutospacing="1"/>
              <w:rPr>
                <w:sz w:val="22"/>
                <w:szCs w:val="22"/>
                <w:lang w:val="en-US"/>
              </w:rPr>
            </w:pPr>
            <w:r w:rsidRPr="006101DB">
              <w:rPr>
                <w:sz w:val="22"/>
                <w:szCs w:val="22"/>
                <w:lang w:val="en-US"/>
              </w:rPr>
              <w:t>General approach to G programming</w:t>
            </w:r>
          </w:p>
          <w:p w14:paraId="37923BB4" w14:textId="77777777" w:rsidR="00791974" w:rsidRPr="006101DB" w:rsidRDefault="00791974" w:rsidP="00065132">
            <w:pPr>
              <w:numPr>
                <w:ilvl w:val="0"/>
                <w:numId w:val="18"/>
              </w:numPr>
              <w:spacing w:before="100" w:beforeAutospacing="1" w:after="100" w:afterAutospacing="1"/>
              <w:rPr>
                <w:sz w:val="22"/>
                <w:szCs w:val="22"/>
              </w:rPr>
            </w:pPr>
            <w:proofErr w:type="spellStart"/>
            <w:r w:rsidRPr="006101DB">
              <w:rPr>
                <w:sz w:val="22"/>
                <w:szCs w:val="22"/>
              </w:rPr>
              <w:t>Throubleshooting</w:t>
            </w:r>
            <w:proofErr w:type="spellEnd"/>
            <w:r w:rsidRPr="006101DB">
              <w:rPr>
                <w:sz w:val="22"/>
                <w:szCs w:val="22"/>
              </w:rPr>
              <w:t xml:space="preserve"> and debug</w:t>
            </w:r>
          </w:p>
          <w:p w14:paraId="00094AC7" w14:textId="77777777" w:rsidR="00791974" w:rsidRPr="006101DB" w:rsidRDefault="00791974" w:rsidP="00065132">
            <w:pPr>
              <w:numPr>
                <w:ilvl w:val="0"/>
                <w:numId w:val="18"/>
              </w:numPr>
              <w:spacing w:before="100" w:beforeAutospacing="1" w:after="100" w:afterAutospacing="1"/>
              <w:rPr>
                <w:sz w:val="22"/>
                <w:szCs w:val="22"/>
                <w:lang w:val="en-US"/>
              </w:rPr>
            </w:pPr>
            <w:r w:rsidRPr="006101DB">
              <w:rPr>
                <w:sz w:val="22"/>
                <w:szCs w:val="22"/>
                <w:lang w:val="en-US"/>
              </w:rPr>
              <w:t>Implementation of a virtual instrument</w:t>
            </w:r>
          </w:p>
          <w:p w14:paraId="7F86545C" w14:textId="77777777" w:rsidR="00791974" w:rsidRPr="006101DB" w:rsidRDefault="00791974" w:rsidP="00065132">
            <w:pPr>
              <w:numPr>
                <w:ilvl w:val="0"/>
                <w:numId w:val="18"/>
              </w:numPr>
              <w:spacing w:before="100" w:beforeAutospacing="1" w:after="100" w:afterAutospacing="1"/>
              <w:rPr>
                <w:sz w:val="22"/>
                <w:szCs w:val="22"/>
              </w:rPr>
            </w:pPr>
            <w:r w:rsidRPr="006101DB">
              <w:rPr>
                <w:sz w:val="22"/>
                <w:szCs w:val="22"/>
              </w:rPr>
              <w:t xml:space="preserve">Development of modular </w:t>
            </w:r>
            <w:proofErr w:type="spellStart"/>
            <w:r w:rsidRPr="006101DB">
              <w:rPr>
                <w:sz w:val="22"/>
                <w:szCs w:val="22"/>
              </w:rPr>
              <w:t>applications</w:t>
            </w:r>
            <w:proofErr w:type="spellEnd"/>
          </w:p>
          <w:p w14:paraId="5F5F43BC" w14:textId="77777777" w:rsidR="00791974" w:rsidRPr="006101DB" w:rsidRDefault="00791974" w:rsidP="00065132">
            <w:pPr>
              <w:numPr>
                <w:ilvl w:val="0"/>
                <w:numId w:val="18"/>
              </w:numPr>
              <w:spacing w:before="100" w:beforeAutospacing="1" w:after="100" w:afterAutospacing="1"/>
              <w:rPr>
                <w:sz w:val="22"/>
                <w:szCs w:val="22"/>
              </w:rPr>
            </w:pPr>
            <w:r w:rsidRPr="006101DB">
              <w:rPr>
                <w:sz w:val="22"/>
                <w:szCs w:val="22"/>
              </w:rPr>
              <w:t>Arrays</w:t>
            </w:r>
          </w:p>
          <w:p w14:paraId="64B66394" w14:textId="77777777" w:rsidR="00791974" w:rsidRPr="006101DB" w:rsidRDefault="00791974" w:rsidP="00065132">
            <w:pPr>
              <w:numPr>
                <w:ilvl w:val="0"/>
                <w:numId w:val="18"/>
              </w:numPr>
              <w:spacing w:before="100" w:beforeAutospacing="1" w:after="100" w:afterAutospacing="1"/>
              <w:rPr>
                <w:sz w:val="22"/>
                <w:szCs w:val="22"/>
              </w:rPr>
            </w:pPr>
            <w:r w:rsidRPr="006101DB">
              <w:rPr>
                <w:sz w:val="22"/>
                <w:szCs w:val="22"/>
              </w:rPr>
              <w:t xml:space="preserve">Hardware e software </w:t>
            </w:r>
            <w:proofErr w:type="spellStart"/>
            <w:r w:rsidRPr="006101DB">
              <w:rPr>
                <w:sz w:val="22"/>
                <w:szCs w:val="22"/>
              </w:rPr>
              <w:t>resources</w:t>
            </w:r>
            <w:proofErr w:type="spellEnd"/>
          </w:p>
          <w:p w14:paraId="44170E44" w14:textId="77777777" w:rsidR="00791974" w:rsidRPr="006101DB" w:rsidRDefault="00791974" w:rsidP="00065132">
            <w:pPr>
              <w:numPr>
                <w:ilvl w:val="0"/>
                <w:numId w:val="18"/>
              </w:numPr>
              <w:spacing w:before="100" w:beforeAutospacing="1" w:after="100" w:afterAutospacing="1"/>
              <w:rPr>
                <w:sz w:val="22"/>
                <w:szCs w:val="22"/>
              </w:rPr>
            </w:pPr>
            <w:r w:rsidRPr="006101DB">
              <w:rPr>
                <w:sz w:val="22"/>
                <w:szCs w:val="22"/>
              </w:rPr>
              <w:t xml:space="preserve">Data </w:t>
            </w:r>
            <w:proofErr w:type="spellStart"/>
            <w:r w:rsidRPr="006101DB">
              <w:rPr>
                <w:sz w:val="22"/>
                <w:szCs w:val="22"/>
              </w:rPr>
              <w:t>Acquisition</w:t>
            </w:r>
            <w:proofErr w:type="spellEnd"/>
          </w:p>
          <w:p w14:paraId="22E45D11" w14:textId="77777777" w:rsidR="00791974" w:rsidRPr="006101DB" w:rsidRDefault="00791974" w:rsidP="00065132">
            <w:pPr>
              <w:numPr>
                <w:ilvl w:val="0"/>
                <w:numId w:val="18"/>
              </w:numPr>
              <w:spacing w:before="100" w:beforeAutospacing="1" w:after="100" w:afterAutospacing="1"/>
              <w:rPr>
                <w:sz w:val="22"/>
                <w:szCs w:val="22"/>
              </w:rPr>
            </w:pPr>
            <w:r w:rsidRPr="006101DB">
              <w:rPr>
                <w:sz w:val="22"/>
                <w:szCs w:val="22"/>
              </w:rPr>
              <w:t>Data Flow</w:t>
            </w:r>
          </w:p>
          <w:p w14:paraId="2FF02EBB" w14:textId="77777777" w:rsidR="00852161" w:rsidRPr="006101DB" w:rsidRDefault="00852161" w:rsidP="00852161">
            <w:pPr>
              <w:jc w:val="both"/>
              <w:rPr>
                <w:b/>
                <w:sz w:val="22"/>
                <w:szCs w:val="22"/>
                <w:lang w:val="en-US"/>
              </w:rPr>
            </w:pPr>
            <w:r w:rsidRPr="006101DB">
              <w:rPr>
                <w:b/>
                <w:sz w:val="22"/>
                <w:szCs w:val="22"/>
                <w:lang w:val="en-US"/>
              </w:rPr>
              <w:t>Methodology</w:t>
            </w:r>
          </w:p>
          <w:p w14:paraId="2C3D98FF" w14:textId="77777777" w:rsidR="00852161" w:rsidRPr="006101DB" w:rsidRDefault="00852161" w:rsidP="00852161">
            <w:pPr>
              <w:pStyle w:val="Corpotesto"/>
              <w:rPr>
                <w:sz w:val="22"/>
                <w:szCs w:val="22"/>
                <w:lang w:val="en-US"/>
              </w:rPr>
            </w:pPr>
          </w:p>
          <w:p w14:paraId="25AB8705" w14:textId="77777777" w:rsidR="00FB57F9" w:rsidRPr="006101DB" w:rsidRDefault="00FB57F9" w:rsidP="00FB57F9">
            <w:pPr>
              <w:pStyle w:val="Standard"/>
              <w:jc w:val="both"/>
              <w:rPr>
                <w:rFonts w:ascii="Times New Roman" w:hAnsi="Times New Roman" w:cs="Times New Roman"/>
              </w:rPr>
            </w:pPr>
            <w:r w:rsidRPr="006101DB">
              <w:rPr>
                <w:rFonts w:ascii="Times New Roman" w:hAnsi="Times New Roman" w:cs="Times New Roman"/>
              </w:rPr>
              <w:t>The course is strongly focused on exercises, in which the learned concepts will be applied to practical cases.</w:t>
            </w:r>
          </w:p>
          <w:p w14:paraId="438B16F4" w14:textId="406794D9" w:rsidR="00852161" w:rsidRPr="006101DB" w:rsidRDefault="00FB57F9" w:rsidP="00FB57F9">
            <w:pPr>
              <w:spacing w:before="100" w:beforeAutospacing="1" w:after="100" w:afterAutospacing="1"/>
              <w:rPr>
                <w:sz w:val="22"/>
                <w:szCs w:val="22"/>
                <w:lang w:val="en-US"/>
              </w:rPr>
            </w:pPr>
            <w:r w:rsidRPr="006101DB">
              <w:rPr>
                <w:sz w:val="22"/>
                <w:szCs w:val="22"/>
                <w:lang w:val="en-US"/>
              </w:rPr>
              <w:t>The use of your own laptop is recommended for exercises that require the use of software.</w:t>
            </w:r>
          </w:p>
        </w:tc>
      </w:tr>
    </w:tbl>
    <w:p w14:paraId="7097C701" w14:textId="77777777" w:rsidR="00791974" w:rsidRPr="006101DB" w:rsidRDefault="00791974" w:rsidP="00791974">
      <w:pPr>
        <w:jc w:val="center"/>
        <w:rPr>
          <w:b/>
          <w:sz w:val="22"/>
          <w:szCs w:val="22"/>
          <w:lang w:val="en-US"/>
        </w:rPr>
      </w:pPr>
    </w:p>
    <w:p w14:paraId="09BA5C5D"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tbl>
      <w:tblPr>
        <w:tblStyle w:val="Grigliatabella"/>
        <w:tblW w:w="0" w:type="auto"/>
        <w:tblLook w:val="04A0" w:firstRow="1" w:lastRow="0" w:firstColumn="1" w:lastColumn="0" w:noHBand="0" w:noVBand="1"/>
      </w:tblPr>
      <w:tblGrid>
        <w:gridCol w:w="4814"/>
        <w:gridCol w:w="4814"/>
      </w:tblGrid>
      <w:tr w:rsidR="00880BB3" w:rsidRPr="00731C06" w14:paraId="540E47A6" w14:textId="77777777" w:rsidTr="00687ACA">
        <w:tc>
          <w:tcPr>
            <w:tcW w:w="4814" w:type="dxa"/>
          </w:tcPr>
          <w:p w14:paraId="4767B5AA" w14:textId="77777777" w:rsidR="00791974" w:rsidRPr="006101DB" w:rsidRDefault="00791974" w:rsidP="00687ACA">
            <w:pPr>
              <w:jc w:val="center"/>
              <w:rPr>
                <w:b/>
                <w:sz w:val="22"/>
                <w:szCs w:val="22"/>
              </w:rPr>
            </w:pPr>
            <w:r w:rsidRPr="006101DB">
              <w:rPr>
                <w:rFonts w:eastAsiaTheme="minorHAnsi"/>
                <w:b/>
                <w:sz w:val="22"/>
                <w:szCs w:val="22"/>
                <w:lang w:eastAsia="en-US"/>
              </w:rPr>
              <w:lastRenderedPageBreak/>
              <w:t>Strumenti virtuali avanzati (</w:t>
            </w:r>
            <w:proofErr w:type="spellStart"/>
            <w:r w:rsidRPr="006101DB">
              <w:rPr>
                <w:rFonts w:eastAsiaTheme="minorHAnsi"/>
                <w:b/>
                <w:sz w:val="22"/>
                <w:szCs w:val="22"/>
                <w:lang w:eastAsia="en-US"/>
              </w:rPr>
              <w:t>Labview</w:t>
            </w:r>
            <w:proofErr w:type="spellEnd"/>
            <w:r w:rsidRPr="006101DB">
              <w:rPr>
                <w:rFonts w:eastAsiaTheme="minorHAnsi"/>
                <w:b/>
                <w:sz w:val="22"/>
                <w:szCs w:val="22"/>
                <w:lang w:eastAsia="en-US"/>
              </w:rPr>
              <w:t xml:space="preserve"> - Matlab) per simulazione e controllo di sistemi complessi</w:t>
            </w:r>
          </w:p>
        </w:tc>
        <w:tc>
          <w:tcPr>
            <w:tcW w:w="4814" w:type="dxa"/>
          </w:tcPr>
          <w:p w14:paraId="70B1120C" w14:textId="77777777" w:rsidR="00791974" w:rsidRPr="006101DB" w:rsidRDefault="00791974" w:rsidP="00687ACA">
            <w:pPr>
              <w:jc w:val="center"/>
              <w:rPr>
                <w:b/>
                <w:sz w:val="22"/>
                <w:szCs w:val="22"/>
                <w:lang w:val="en-US"/>
              </w:rPr>
            </w:pPr>
            <w:r w:rsidRPr="006101DB">
              <w:rPr>
                <w:b/>
                <w:sz w:val="22"/>
                <w:szCs w:val="22"/>
                <w:lang w:val="en-US"/>
              </w:rPr>
              <w:t xml:space="preserve">Advanced virtual instruments </w:t>
            </w:r>
            <w:r w:rsidRPr="006101DB">
              <w:rPr>
                <w:rFonts w:eastAsiaTheme="minorHAnsi"/>
                <w:b/>
                <w:sz w:val="22"/>
                <w:szCs w:val="22"/>
                <w:lang w:val="en-US" w:eastAsia="en-US"/>
              </w:rPr>
              <w:t>(</w:t>
            </w:r>
            <w:proofErr w:type="spellStart"/>
            <w:r w:rsidRPr="006101DB">
              <w:rPr>
                <w:rFonts w:eastAsiaTheme="minorHAnsi"/>
                <w:b/>
                <w:sz w:val="22"/>
                <w:szCs w:val="22"/>
                <w:lang w:val="en-US" w:eastAsia="en-US"/>
              </w:rPr>
              <w:t>Labview</w:t>
            </w:r>
            <w:proofErr w:type="spellEnd"/>
            <w:r w:rsidRPr="006101DB">
              <w:rPr>
                <w:rFonts w:eastAsiaTheme="minorHAnsi"/>
                <w:b/>
                <w:sz w:val="22"/>
                <w:szCs w:val="22"/>
                <w:lang w:val="en-US" w:eastAsia="en-US"/>
              </w:rPr>
              <w:t xml:space="preserve"> - </w:t>
            </w:r>
            <w:proofErr w:type="spellStart"/>
            <w:proofErr w:type="gramStart"/>
            <w:r w:rsidRPr="006101DB">
              <w:rPr>
                <w:rFonts w:eastAsiaTheme="minorHAnsi"/>
                <w:b/>
                <w:sz w:val="22"/>
                <w:szCs w:val="22"/>
                <w:lang w:val="en-US" w:eastAsia="en-US"/>
              </w:rPr>
              <w:t>Matlab</w:t>
            </w:r>
            <w:proofErr w:type="spellEnd"/>
            <w:r w:rsidRPr="006101DB">
              <w:rPr>
                <w:rFonts w:eastAsiaTheme="minorHAnsi"/>
                <w:b/>
                <w:sz w:val="22"/>
                <w:szCs w:val="22"/>
                <w:lang w:val="en-US" w:eastAsia="en-US"/>
              </w:rPr>
              <w:t xml:space="preserve">) </w:t>
            </w:r>
            <w:r w:rsidRPr="006101DB">
              <w:rPr>
                <w:b/>
                <w:sz w:val="22"/>
                <w:szCs w:val="22"/>
                <w:lang w:val="en-US"/>
              </w:rPr>
              <w:t xml:space="preserve"> for</w:t>
            </w:r>
            <w:proofErr w:type="gramEnd"/>
            <w:r w:rsidRPr="006101DB">
              <w:rPr>
                <w:b/>
                <w:sz w:val="22"/>
                <w:szCs w:val="22"/>
                <w:lang w:val="en-US"/>
              </w:rPr>
              <w:t xml:space="preserve"> simulation and control of complex systems</w:t>
            </w:r>
          </w:p>
        </w:tc>
      </w:tr>
      <w:tr w:rsidR="00880BB3" w:rsidRPr="006101DB" w14:paraId="17B283B2" w14:textId="77777777" w:rsidTr="00687ACA">
        <w:tc>
          <w:tcPr>
            <w:tcW w:w="9628" w:type="dxa"/>
            <w:gridSpan w:val="2"/>
          </w:tcPr>
          <w:p w14:paraId="42DF9DB8" w14:textId="77777777" w:rsidR="00791974" w:rsidRPr="006101DB" w:rsidRDefault="00791974" w:rsidP="00687ACA">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 xml:space="preserve">Prof. David </w:t>
            </w:r>
            <w:proofErr w:type="spellStart"/>
            <w:r w:rsidRPr="006101DB">
              <w:rPr>
                <w:rFonts w:ascii="Times New Roman" w:hAnsi="Times New Roman" w:cs="Times New Roman"/>
                <w:sz w:val="22"/>
                <w:szCs w:val="22"/>
              </w:rPr>
              <w:t>Scaradozzi</w:t>
            </w:r>
            <w:proofErr w:type="spellEnd"/>
          </w:p>
        </w:tc>
      </w:tr>
      <w:tr w:rsidR="00880BB3" w:rsidRPr="00731C06" w14:paraId="60579FD4" w14:textId="77777777" w:rsidTr="00687ACA">
        <w:tc>
          <w:tcPr>
            <w:tcW w:w="4814" w:type="dxa"/>
          </w:tcPr>
          <w:p w14:paraId="36731410"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Auto-index, clusters e definizione di tipo</w:t>
            </w:r>
          </w:p>
          <w:p w14:paraId="77D57FD4"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File I/O</w:t>
            </w:r>
          </w:p>
          <w:p w14:paraId="5495D5EF"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Macchine di stati</w:t>
            </w:r>
          </w:p>
          <w:p w14:paraId="133D1DA6"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Flusso di dati con variabili</w:t>
            </w:r>
          </w:p>
          <w:p w14:paraId="2AA72B65"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Comunicazione asincrona</w:t>
            </w:r>
          </w:p>
          <w:p w14:paraId="6A387D1B"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Design pattern</w:t>
            </w:r>
          </w:p>
          <w:p w14:paraId="14247696"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Interfaccia utente</w:t>
            </w:r>
          </w:p>
          <w:p w14:paraId="55E6230B"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Ottimizzazione di un VI</w:t>
            </w:r>
          </w:p>
          <w:p w14:paraId="78DB52EE"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 xml:space="preserve">Sistemi </w:t>
            </w:r>
            <w:proofErr w:type="spellStart"/>
            <w:r w:rsidRPr="006101DB">
              <w:rPr>
                <w:sz w:val="22"/>
                <w:szCs w:val="22"/>
              </w:rPr>
              <w:t>LabVIEW</w:t>
            </w:r>
            <w:proofErr w:type="spellEnd"/>
            <w:r w:rsidRPr="006101DB">
              <w:rPr>
                <w:sz w:val="22"/>
                <w:szCs w:val="22"/>
              </w:rPr>
              <w:t xml:space="preserve"> </w:t>
            </w:r>
            <w:proofErr w:type="spellStart"/>
            <w:r w:rsidRPr="006101DB">
              <w:rPr>
                <w:sz w:val="22"/>
                <w:szCs w:val="22"/>
              </w:rPr>
              <w:t>RealTime</w:t>
            </w:r>
            <w:proofErr w:type="spellEnd"/>
          </w:p>
          <w:p w14:paraId="110970EC"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Progetto di un sistema di controllo</w:t>
            </w:r>
          </w:p>
          <w:p w14:paraId="323DB5F9" w14:textId="77777777" w:rsidR="00791974" w:rsidRPr="006101DB" w:rsidRDefault="00791974" w:rsidP="00065132">
            <w:pPr>
              <w:numPr>
                <w:ilvl w:val="0"/>
                <w:numId w:val="19"/>
              </w:numPr>
              <w:spacing w:before="100" w:beforeAutospacing="1" w:after="100" w:afterAutospacing="1"/>
              <w:rPr>
                <w:sz w:val="22"/>
                <w:szCs w:val="22"/>
              </w:rPr>
            </w:pPr>
            <w:r w:rsidRPr="006101DB">
              <w:rPr>
                <w:sz w:val="22"/>
                <w:szCs w:val="22"/>
              </w:rPr>
              <w:t>Simulazione di un sistema complesso</w:t>
            </w:r>
          </w:p>
        </w:tc>
        <w:tc>
          <w:tcPr>
            <w:tcW w:w="4814" w:type="dxa"/>
          </w:tcPr>
          <w:p w14:paraId="047AD9B1"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 xml:space="preserve">Auto-index, clusters e </w:t>
            </w:r>
            <w:proofErr w:type="spellStart"/>
            <w:r w:rsidRPr="006101DB">
              <w:rPr>
                <w:sz w:val="22"/>
                <w:szCs w:val="22"/>
              </w:rPr>
              <w:t>type</w:t>
            </w:r>
            <w:proofErr w:type="spellEnd"/>
            <w:r w:rsidRPr="006101DB">
              <w:rPr>
                <w:sz w:val="22"/>
                <w:szCs w:val="22"/>
              </w:rPr>
              <w:t xml:space="preserve"> </w:t>
            </w:r>
            <w:proofErr w:type="spellStart"/>
            <w:r w:rsidRPr="006101DB">
              <w:rPr>
                <w:sz w:val="22"/>
                <w:szCs w:val="22"/>
              </w:rPr>
              <w:t>definition</w:t>
            </w:r>
            <w:proofErr w:type="spellEnd"/>
          </w:p>
          <w:p w14:paraId="77FE12AB"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File I/O</w:t>
            </w:r>
          </w:p>
          <w:p w14:paraId="691F333D"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State machines</w:t>
            </w:r>
          </w:p>
          <w:p w14:paraId="6CFD9495"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 xml:space="preserve">Data flow with </w:t>
            </w:r>
            <w:proofErr w:type="spellStart"/>
            <w:r w:rsidRPr="006101DB">
              <w:rPr>
                <w:sz w:val="22"/>
                <w:szCs w:val="22"/>
              </w:rPr>
              <w:t>variables</w:t>
            </w:r>
            <w:proofErr w:type="spellEnd"/>
          </w:p>
          <w:p w14:paraId="573A07C5" w14:textId="77777777" w:rsidR="00791974" w:rsidRPr="006101DB" w:rsidRDefault="00791974" w:rsidP="00065132">
            <w:pPr>
              <w:numPr>
                <w:ilvl w:val="0"/>
                <w:numId w:val="20"/>
              </w:numPr>
              <w:spacing w:before="100" w:beforeAutospacing="1" w:after="100" w:afterAutospacing="1"/>
              <w:rPr>
                <w:sz w:val="22"/>
                <w:szCs w:val="22"/>
              </w:rPr>
            </w:pPr>
            <w:proofErr w:type="spellStart"/>
            <w:r w:rsidRPr="006101DB">
              <w:rPr>
                <w:sz w:val="22"/>
                <w:szCs w:val="22"/>
              </w:rPr>
              <w:t>Asynch</w:t>
            </w:r>
            <w:proofErr w:type="spellEnd"/>
            <w:r w:rsidRPr="006101DB">
              <w:rPr>
                <w:sz w:val="22"/>
                <w:szCs w:val="22"/>
              </w:rPr>
              <w:t xml:space="preserve"> </w:t>
            </w:r>
            <w:proofErr w:type="spellStart"/>
            <w:r w:rsidRPr="006101DB">
              <w:rPr>
                <w:sz w:val="22"/>
                <w:szCs w:val="22"/>
              </w:rPr>
              <w:t>communication</w:t>
            </w:r>
            <w:proofErr w:type="spellEnd"/>
          </w:p>
          <w:p w14:paraId="68490348"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Design pattern</w:t>
            </w:r>
          </w:p>
          <w:p w14:paraId="540FBE84"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 xml:space="preserve">User </w:t>
            </w:r>
            <w:proofErr w:type="spellStart"/>
            <w:r w:rsidRPr="006101DB">
              <w:rPr>
                <w:sz w:val="22"/>
                <w:szCs w:val="22"/>
              </w:rPr>
              <w:t>interface</w:t>
            </w:r>
            <w:proofErr w:type="spellEnd"/>
          </w:p>
          <w:p w14:paraId="7B0CB43A"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 xml:space="preserve">VI </w:t>
            </w:r>
            <w:proofErr w:type="spellStart"/>
            <w:r w:rsidRPr="006101DB">
              <w:rPr>
                <w:sz w:val="22"/>
                <w:szCs w:val="22"/>
              </w:rPr>
              <w:t>optimization</w:t>
            </w:r>
            <w:proofErr w:type="spellEnd"/>
          </w:p>
          <w:p w14:paraId="316B12F3" w14:textId="77777777" w:rsidR="00791974" w:rsidRPr="006101DB" w:rsidRDefault="00791974" w:rsidP="00065132">
            <w:pPr>
              <w:numPr>
                <w:ilvl w:val="0"/>
                <w:numId w:val="20"/>
              </w:numPr>
              <w:spacing w:before="100" w:beforeAutospacing="1" w:after="100" w:afterAutospacing="1"/>
              <w:rPr>
                <w:sz w:val="22"/>
                <w:szCs w:val="22"/>
              </w:rPr>
            </w:pPr>
            <w:proofErr w:type="spellStart"/>
            <w:r w:rsidRPr="006101DB">
              <w:rPr>
                <w:sz w:val="22"/>
                <w:szCs w:val="22"/>
              </w:rPr>
              <w:t>LabVIEW</w:t>
            </w:r>
            <w:proofErr w:type="spellEnd"/>
            <w:r w:rsidRPr="006101DB">
              <w:rPr>
                <w:sz w:val="22"/>
                <w:szCs w:val="22"/>
              </w:rPr>
              <w:t xml:space="preserve"> </w:t>
            </w:r>
            <w:proofErr w:type="spellStart"/>
            <w:r w:rsidRPr="006101DB">
              <w:rPr>
                <w:sz w:val="22"/>
                <w:szCs w:val="22"/>
              </w:rPr>
              <w:t>RealTime</w:t>
            </w:r>
            <w:proofErr w:type="spellEnd"/>
          </w:p>
          <w:p w14:paraId="73C2D41C" w14:textId="77777777" w:rsidR="00791974" w:rsidRPr="006101DB" w:rsidRDefault="00791974" w:rsidP="00065132">
            <w:pPr>
              <w:numPr>
                <w:ilvl w:val="0"/>
                <w:numId w:val="20"/>
              </w:numPr>
              <w:spacing w:before="100" w:beforeAutospacing="1" w:after="100" w:afterAutospacing="1"/>
              <w:rPr>
                <w:sz w:val="22"/>
                <w:szCs w:val="22"/>
              </w:rPr>
            </w:pPr>
            <w:r w:rsidRPr="006101DB">
              <w:rPr>
                <w:sz w:val="22"/>
                <w:szCs w:val="22"/>
              </w:rPr>
              <w:t>Design of a control system</w:t>
            </w:r>
          </w:p>
          <w:p w14:paraId="14501C3A" w14:textId="77777777" w:rsidR="00791974" w:rsidRPr="006101DB" w:rsidRDefault="00791974" w:rsidP="00065132">
            <w:pPr>
              <w:numPr>
                <w:ilvl w:val="0"/>
                <w:numId w:val="20"/>
              </w:numPr>
              <w:spacing w:before="100" w:beforeAutospacing="1" w:after="100" w:afterAutospacing="1"/>
              <w:rPr>
                <w:sz w:val="22"/>
                <w:szCs w:val="22"/>
                <w:lang w:val="en-US"/>
              </w:rPr>
            </w:pPr>
            <w:r w:rsidRPr="006101DB">
              <w:rPr>
                <w:sz w:val="22"/>
                <w:szCs w:val="22"/>
                <w:lang w:val="en-US"/>
              </w:rPr>
              <w:t>Simulation of a complex system</w:t>
            </w:r>
          </w:p>
        </w:tc>
      </w:tr>
    </w:tbl>
    <w:p w14:paraId="1C9B8227" w14:textId="77777777" w:rsidR="00791974" w:rsidRPr="006101DB" w:rsidRDefault="00791974" w:rsidP="00791974">
      <w:pPr>
        <w:jc w:val="center"/>
        <w:rPr>
          <w:b/>
          <w:sz w:val="22"/>
          <w:szCs w:val="22"/>
          <w:lang w:val="en-US"/>
        </w:rPr>
      </w:pPr>
    </w:p>
    <w:p w14:paraId="14DCC87E" w14:textId="77777777" w:rsidR="00791974" w:rsidRPr="006101DB" w:rsidRDefault="00791974" w:rsidP="00791974">
      <w:pPr>
        <w:spacing w:after="200" w:line="276" w:lineRule="auto"/>
        <w:rPr>
          <w:b/>
          <w:sz w:val="22"/>
          <w:szCs w:val="22"/>
          <w:lang w:val="en-US"/>
        </w:rPr>
      </w:pPr>
      <w:r w:rsidRPr="006101DB">
        <w:rPr>
          <w:b/>
          <w:sz w:val="22"/>
          <w:szCs w:val="22"/>
          <w:lang w:val="en-US"/>
        </w:rPr>
        <w:br w:type="page"/>
      </w:r>
    </w:p>
    <w:p w14:paraId="6B4CB755" w14:textId="77777777" w:rsidR="00E478F7" w:rsidRPr="006101DB" w:rsidRDefault="00E478F7" w:rsidP="00E478F7">
      <w:pPr>
        <w:spacing w:after="200" w:line="276" w:lineRule="auto"/>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6101DB" w14:paraId="3D2AC32C" w14:textId="77777777" w:rsidTr="00045D38">
        <w:tc>
          <w:tcPr>
            <w:tcW w:w="4814" w:type="dxa"/>
          </w:tcPr>
          <w:p w14:paraId="7922244C" w14:textId="77777777" w:rsidR="00E478F7" w:rsidRPr="006101DB" w:rsidRDefault="00E478F7" w:rsidP="00045D38">
            <w:pPr>
              <w:jc w:val="center"/>
              <w:rPr>
                <w:b/>
                <w:sz w:val="22"/>
                <w:szCs w:val="22"/>
              </w:rPr>
            </w:pPr>
            <w:r w:rsidRPr="006101DB">
              <w:rPr>
                <w:b/>
                <w:sz w:val="22"/>
                <w:szCs w:val="22"/>
                <w:lang w:val="en-US"/>
              </w:rPr>
              <w:br w:type="page"/>
            </w:r>
            <w:r w:rsidRPr="006101DB">
              <w:rPr>
                <w:rFonts w:eastAsiaTheme="minorHAnsi"/>
                <w:b/>
                <w:sz w:val="22"/>
                <w:szCs w:val="22"/>
                <w:lang w:eastAsia="en-US"/>
              </w:rPr>
              <w:t>Paesaggi culturali</w:t>
            </w:r>
          </w:p>
        </w:tc>
        <w:tc>
          <w:tcPr>
            <w:tcW w:w="4814" w:type="dxa"/>
          </w:tcPr>
          <w:p w14:paraId="2DD77185" w14:textId="77777777" w:rsidR="00E478F7" w:rsidRPr="006101DB" w:rsidRDefault="00E478F7" w:rsidP="00045D38">
            <w:pPr>
              <w:jc w:val="center"/>
              <w:rPr>
                <w:b/>
                <w:sz w:val="22"/>
                <w:szCs w:val="22"/>
                <w:lang w:val="en-US"/>
              </w:rPr>
            </w:pPr>
            <w:r w:rsidRPr="006101DB">
              <w:rPr>
                <w:b/>
                <w:sz w:val="22"/>
                <w:szCs w:val="22"/>
                <w:lang w:val="en-US"/>
              </w:rPr>
              <w:t>Cultural Landscapes</w:t>
            </w:r>
          </w:p>
        </w:tc>
      </w:tr>
      <w:tr w:rsidR="00880BB3" w:rsidRPr="006101DB" w14:paraId="6AA92B85" w14:textId="77777777" w:rsidTr="00045D38">
        <w:tc>
          <w:tcPr>
            <w:tcW w:w="9628" w:type="dxa"/>
            <w:gridSpan w:val="2"/>
          </w:tcPr>
          <w:p w14:paraId="2C8E503E" w14:textId="77777777" w:rsidR="00E478F7" w:rsidRPr="006101DB" w:rsidRDefault="00E478F7" w:rsidP="00045D38">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Antonello Alici</w:t>
            </w:r>
          </w:p>
        </w:tc>
      </w:tr>
      <w:tr w:rsidR="00880BB3" w:rsidRPr="00731C06" w14:paraId="7D56D0C9" w14:textId="77777777" w:rsidTr="00045D38">
        <w:tc>
          <w:tcPr>
            <w:tcW w:w="4814" w:type="dxa"/>
          </w:tcPr>
          <w:p w14:paraId="76F774B7" w14:textId="77777777" w:rsidR="00E478F7" w:rsidRPr="006101DB" w:rsidRDefault="00E478F7" w:rsidP="00045D38">
            <w:pPr>
              <w:ind w:left="426" w:hanging="426"/>
              <w:rPr>
                <w:b/>
                <w:sz w:val="22"/>
                <w:szCs w:val="22"/>
              </w:rPr>
            </w:pPr>
            <w:r w:rsidRPr="006101DB">
              <w:rPr>
                <w:b/>
                <w:sz w:val="22"/>
                <w:szCs w:val="22"/>
              </w:rPr>
              <w:t xml:space="preserve">Obiettivi formativi  </w:t>
            </w:r>
          </w:p>
          <w:p w14:paraId="0E4583CC" w14:textId="77777777" w:rsidR="00E478F7" w:rsidRPr="006101DB" w:rsidRDefault="00E478F7" w:rsidP="00045D38">
            <w:pPr>
              <w:ind w:left="426" w:hanging="426"/>
              <w:rPr>
                <w:sz w:val="22"/>
                <w:szCs w:val="22"/>
              </w:rPr>
            </w:pPr>
            <w:r w:rsidRPr="006101DB">
              <w:rPr>
                <w:sz w:val="22"/>
                <w:szCs w:val="22"/>
              </w:rPr>
              <w:t xml:space="preserve">Acquisire conoscenze sul significato, sulla storia e sul valore del patrimonio culturale. </w:t>
            </w:r>
          </w:p>
          <w:p w14:paraId="1BDDF191" w14:textId="77777777" w:rsidR="00E478F7" w:rsidRPr="006101DB" w:rsidRDefault="00E478F7" w:rsidP="00045D38">
            <w:pPr>
              <w:ind w:left="426" w:hanging="426"/>
              <w:rPr>
                <w:sz w:val="22"/>
                <w:szCs w:val="22"/>
              </w:rPr>
            </w:pPr>
            <w:r w:rsidRPr="006101DB">
              <w:rPr>
                <w:sz w:val="22"/>
                <w:szCs w:val="22"/>
              </w:rPr>
              <w:t xml:space="preserve">Acquisire strumenti per la sua tutela e valorizzazione per un turismo sostenibile in ambito europeo ed extraeuropeo. Il programma sarà incentrato sul tema dei ‘Paesaggi culturali’, approfondirà il rilievo dei concetti di diversità e creatività come temi fondamentali nella conoscenza, comprensione, protezione e valorizzazione dei Paesaggi culturali. </w:t>
            </w:r>
          </w:p>
          <w:p w14:paraId="2C8913F4" w14:textId="77777777" w:rsidR="00E478F7" w:rsidRPr="006101DB" w:rsidRDefault="00E478F7" w:rsidP="00045D38">
            <w:pPr>
              <w:ind w:left="426" w:hanging="426"/>
              <w:rPr>
                <w:sz w:val="22"/>
                <w:szCs w:val="22"/>
              </w:rPr>
            </w:pPr>
          </w:p>
          <w:p w14:paraId="21CF4E09" w14:textId="77777777" w:rsidR="00E478F7" w:rsidRPr="006101DB" w:rsidRDefault="00E478F7" w:rsidP="00045D38">
            <w:pPr>
              <w:ind w:left="284" w:hanging="284"/>
              <w:rPr>
                <w:sz w:val="22"/>
                <w:szCs w:val="22"/>
              </w:rPr>
            </w:pPr>
            <w:r w:rsidRPr="006101DB">
              <w:rPr>
                <w:b/>
                <w:sz w:val="22"/>
                <w:szCs w:val="22"/>
              </w:rPr>
              <w:t>Contenuti</w:t>
            </w:r>
          </w:p>
          <w:p w14:paraId="28F1734E"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Dal Patrimonio culturale al Paesaggio culturale: introduzione al tema, definizioni, glossario dei termini.</w:t>
            </w:r>
          </w:p>
          <w:p w14:paraId="51E14E7A"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 xml:space="preserve">Significato e valore del patrimonio culturale nella cultura occidentale e in quella asiatica. Storia e principi della tutela e della conservazione. Le Carte internazionali del patrimonio culturale. </w:t>
            </w:r>
          </w:p>
          <w:p w14:paraId="4B8C81AD"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 xml:space="preserve">Paesaggio, città, </w:t>
            </w:r>
            <w:proofErr w:type="gramStart"/>
            <w:r w:rsidRPr="006101DB">
              <w:rPr>
                <w:sz w:val="22"/>
                <w:szCs w:val="22"/>
              </w:rPr>
              <w:t>architettura :</w:t>
            </w:r>
            <w:proofErr w:type="gramEnd"/>
            <w:r w:rsidRPr="006101DB">
              <w:rPr>
                <w:sz w:val="22"/>
                <w:szCs w:val="22"/>
              </w:rPr>
              <w:t xml:space="preserve"> casi di studio. </w:t>
            </w:r>
          </w:p>
          <w:p w14:paraId="68579E24"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 xml:space="preserve">Fragilità del patrimonio </w:t>
            </w:r>
            <w:proofErr w:type="gramStart"/>
            <w:r w:rsidRPr="006101DB">
              <w:rPr>
                <w:sz w:val="22"/>
                <w:szCs w:val="22"/>
              </w:rPr>
              <w:t>culturale :</w:t>
            </w:r>
            <w:proofErr w:type="gramEnd"/>
            <w:r w:rsidRPr="006101DB">
              <w:rPr>
                <w:sz w:val="22"/>
                <w:szCs w:val="22"/>
              </w:rPr>
              <w:t xml:space="preserve"> casi di studio.</w:t>
            </w:r>
          </w:p>
          <w:p w14:paraId="045AB22F"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Il ruolo delle istituzioni e dei cittadini: Unesco, Unione Europea, English Heritage, Mibact, Italia Nostra</w:t>
            </w:r>
          </w:p>
          <w:p w14:paraId="26726627"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Strategie di conoscenza e valorizzazione: musei e gallerie, parchi tematici, festival scientifici, turismo culturale.</w:t>
            </w:r>
          </w:p>
          <w:p w14:paraId="0DC5BF09"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Il ruolo della ricerca e dell’università.</w:t>
            </w:r>
          </w:p>
          <w:p w14:paraId="763E8014" w14:textId="77777777" w:rsidR="00E478F7" w:rsidRPr="006101DB" w:rsidRDefault="00E478F7" w:rsidP="00045D38">
            <w:pPr>
              <w:ind w:left="284" w:hanging="284"/>
              <w:rPr>
                <w:b/>
                <w:sz w:val="22"/>
                <w:szCs w:val="22"/>
              </w:rPr>
            </w:pPr>
          </w:p>
          <w:p w14:paraId="56C467DD" w14:textId="77777777" w:rsidR="00E478F7" w:rsidRPr="006101DB" w:rsidRDefault="00E478F7" w:rsidP="00045D38">
            <w:pPr>
              <w:ind w:left="284" w:hanging="284"/>
              <w:rPr>
                <w:sz w:val="22"/>
                <w:szCs w:val="22"/>
              </w:rPr>
            </w:pPr>
            <w:proofErr w:type="spellStart"/>
            <w:r w:rsidRPr="006101DB">
              <w:rPr>
                <w:b/>
                <w:sz w:val="22"/>
                <w:szCs w:val="22"/>
              </w:rPr>
              <w:t>Metolologia</w:t>
            </w:r>
            <w:proofErr w:type="spellEnd"/>
          </w:p>
          <w:p w14:paraId="47D17901" w14:textId="77777777" w:rsidR="00E478F7" w:rsidRPr="006101DB" w:rsidRDefault="00E478F7" w:rsidP="00065132">
            <w:pPr>
              <w:pStyle w:val="Paragrafoelenco"/>
              <w:numPr>
                <w:ilvl w:val="0"/>
                <w:numId w:val="3"/>
              </w:numPr>
              <w:ind w:left="284" w:hanging="780"/>
              <w:rPr>
                <w:sz w:val="22"/>
                <w:szCs w:val="22"/>
              </w:rPr>
            </w:pPr>
            <w:r w:rsidRPr="006101DB">
              <w:rPr>
                <w:sz w:val="22"/>
                <w:szCs w:val="22"/>
              </w:rPr>
              <w:t>Il corso propone lezioni frontali, analisi dei casi di studio, letture e discussioni, visite guidate e incontri con esperti. Il corso è aperto alla collaborazione con atenei, musei e centri di ricerca stranieri per offrire ai partecipanti l’opportunità di un’esperienza di formazione esterna. Agli studenti si richiede di partecipare ad un seminario finale aperto al pubblico con un caso di studio da concordare.</w:t>
            </w:r>
          </w:p>
        </w:tc>
        <w:tc>
          <w:tcPr>
            <w:tcW w:w="4814" w:type="dxa"/>
          </w:tcPr>
          <w:p w14:paraId="4A1BEE89" w14:textId="77777777" w:rsidR="00E478F7" w:rsidRPr="006101DB" w:rsidRDefault="00E478F7" w:rsidP="00045D38">
            <w:pPr>
              <w:rPr>
                <w:b/>
                <w:sz w:val="22"/>
                <w:szCs w:val="22"/>
                <w:lang w:val="en-US"/>
              </w:rPr>
            </w:pPr>
            <w:r w:rsidRPr="006101DB">
              <w:rPr>
                <w:b/>
                <w:sz w:val="22"/>
                <w:szCs w:val="22"/>
                <w:lang w:val="en-US"/>
              </w:rPr>
              <w:t>Aims</w:t>
            </w:r>
          </w:p>
          <w:p w14:paraId="2C9AC913" w14:textId="77777777" w:rsidR="00E478F7" w:rsidRPr="006101DB" w:rsidRDefault="00E478F7" w:rsidP="00045D38">
            <w:pPr>
              <w:rPr>
                <w:sz w:val="22"/>
                <w:szCs w:val="22"/>
                <w:lang w:val="en-US"/>
              </w:rPr>
            </w:pPr>
            <w:r w:rsidRPr="006101DB">
              <w:rPr>
                <w:sz w:val="22"/>
                <w:szCs w:val="22"/>
                <w:lang w:val="en-US"/>
              </w:rPr>
              <w:t xml:space="preserve">To acquire </w:t>
            </w:r>
            <w:proofErr w:type="gramStart"/>
            <w:r w:rsidRPr="006101DB">
              <w:rPr>
                <w:sz w:val="22"/>
                <w:szCs w:val="22"/>
                <w:lang w:val="en-US"/>
              </w:rPr>
              <w:t>a</w:t>
            </w:r>
            <w:proofErr w:type="gramEnd"/>
            <w:r w:rsidRPr="006101DB">
              <w:rPr>
                <w:sz w:val="22"/>
                <w:szCs w:val="22"/>
                <w:lang w:val="en-US"/>
              </w:rPr>
              <w:t xml:space="preserve"> knowledge on the significance, history and value of cultural heritage.</w:t>
            </w:r>
          </w:p>
          <w:p w14:paraId="4920A66F" w14:textId="77777777" w:rsidR="00E478F7" w:rsidRPr="006101DB" w:rsidRDefault="00E478F7" w:rsidP="00045D38">
            <w:pPr>
              <w:rPr>
                <w:sz w:val="22"/>
                <w:szCs w:val="22"/>
                <w:lang w:val="en-US"/>
              </w:rPr>
            </w:pPr>
            <w:r w:rsidRPr="006101DB">
              <w:rPr>
                <w:sz w:val="22"/>
                <w:szCs w:val="22"/>
                <w:lang w:val="en-US"/>
              </w:rPr>
              <w:t xml:space="preserve">To acquire tools for its safeguard and enhancing towards a sustainable tourism in Europe and outside Europe. The </w:t>
            </w:r>
            <w:proofErr w:type="spellStart"/>
            <w:r w:rsidRPr="006101DB">
              <w:rPr>
                <w:sz w:val="22"/>
                <w:szCs w:val="22"/>
                <w:lang w:val="en-US"/>
              </w:rPr>
              <w:t>programme</w:t>
            </w:r>
            <w:proofErr w:type="spellEnd"/>
            <w:r w:rsidRPr="006101DB">
              <w:rPr>
                <w:sz w:val="22"/>
                <w:szCs w:val="22"/>
                <w:lang w:val="en-US"/>
              </w:rPr>
              <w:t xml:space="preserve"> will focus on ‘Cultural Landscapes’, will explore the relevance of diversity and creativity as fundamental issues in the understanding, protecting, and enhancing Cultural Landscapes.</w:t>
            </w:r>
          </w:p>
          <w:p w14:paraId="049DC393" w14:textId="77777777" w:rsidR="00E478F7" w:rsidRPr="006101DB" w:rsidRDefault="00E478F7" w:rsidP="00045D38">
            <w:pPr>
              <w:rPr>
                <w:sz w:val="22"/>
                <w:szCs w:val="22"/>
                <w:lang w:val="en-US"/>
              </w:rPr>
            </w:pPr>
          </w:p>
          <w:p w14:paraId="33648A50" w14:textId="77777777" w:rsidR="00E478F7" w:rsidRPr="006101DB" w:rsidRDefault="00E478F7" w:rsidP="00045D38">
            <w:pPr>
              <w:rPr>
                <w:b/>
                <w:sz w:val="22"/>
                <w:szCs w:val="22"/>
                <w:lang w:val="en-US"/>
              </w:rPr>
            </w:pPr>
            <w:r w:rsidRPr="006101DB">
              <w:rPr>
                <w:b/>
                <w:sz w:val="22"/>
                <w:szCs w:val="22"/>
                <w:lang w:val="en-US"/>
              </w:rPr>
              <w:t>Topics</w:t>
            </w:r>
          </w:p>
          <w:p w14:paraId="331AE379" w14:textId="77777777" w:rsidR="00E478F7" w:rsidRPr="006101DB" w:rsidRDefault="00E478F7" w:rsidP="00045D38">
            <w:pPr>
              <w:rPr>
                <w:sz w:val="22"/>
                <w:szCs w:val="22"/>
                <w:lang w:val="en-US"/>
              </w:rPr>
            </w:pPr>
            <w:r w:rsidRPr="006101DB">
              <w:rPr>
                <w:sz w:val="22"/>
                <w:szCs w:val="22"/>
                <w:lang w:val="en-US"/>
              </w:rPr>
              <w:t xml:space="preserve">From Cultural Heritage to Cultural Landscape: introduction to the subject, definitions. Significance and value of cultural heritage in </w:t>
            </w:r>
            <w:proofErr w:type="gramStart"/>
            <w:r w:rsidRPr="006101DB">
              <w:rPr>
                <w:sz w:val="22"/>
                <w:szCs w:val="22"/>
                <w:lang w:val="en-US"/>
              </w:rPr>
              <w:t>the Western</w:t>
            </w:r>
            <w:proofErr w:type="gramEnd"/>
            <w:r w:rsidRPr="006101DB">
              <w:rPr>
                <w:sz w:val="22"/>
                <w:szCs w:val="22"/>
                <w:lang w:val="en-US"/>
              </w:rPr>
              <w:t xml:space="preserve"> culture and in Asia. </w:t>
            </w:r>
          </w:p>
          <w:p w14:paraId="29956C94" w14:textId="77777777" w:rsidR="00E478F7" w:rsidRPr="006101DB" w:rsidRDefault="00E478F7" w:rsidP="00045D38">
            <w:pPr>
              <w:rPr>
                <w:sz w:val="22"/>
                <w:szCs w:val="22"/>
                <w:lang w:val="en-US"/>
              </w:rPr>
            </w:pPr>
            <w:r w:rsidRPr="006101DB">
              <w:rPr>
                <w:sz w:val="22"/>
                <w:szCs w:val="22"/>
                <w:lang w:val="en-US"/>
              </w:rPr>
              <w:t>History and principles of protection and conservation. International Charters of cultural heritage.</w:t>
            </w:r>
          </w:p>
          <w:p w14:paraId="64733883" w14:textId="77777777" w:rsidR="00E478F7" w:rsidRPr="006101DB" w:rsidRDefault="00E478F7" w:rsidP="00045D38">
            <w:pPr>
              <w:rPr>
                <w:sz w:val="22"/>
                <w:szCs w:val="22"/>
                <w:lang w:val="en-US"/>
              </w:rPr>
            </w:pPr>
            <w:r w:rsidRPr="006101DB">
              <w:rPr>
                <w:sz w:val="22"/>
                <w:szCs w:val="22"/>
                <w:lang w:val="en-US"/>
              </w:rPr>
              <w:t>Landscape, city and architecture: case studies</w:t>
            </w:r>
          </w:p>
          <w:p w14:paraId="334BF61F" w14:textId="77777777" w:rsidR="00E478F7" w:rsidRPr="006101DB" w:rsidRDefault="00E478F7" w:rsidP="00045D38">
            <w:pPr>
              <w:rPr>
                <w:sz w:val="22"/>
                <w:szCs w:val="22"/>
                <w:lang w:val="en-US"/>
              </w:rPr>
            </w:pPr>
            <w:r w:rsidRPr="006101DB">
              <w:rPr>
                <w:sz w:val="22"/>
                <w:szCs w:val="22"/>
                <w:lang w:val="en-US"/>
              </w:rPr>
              <w:t>Fragility of cultural heritage: case studies</w:t>
            </w:r>
          </w:p>
          <w:p w14:paraId="042DD8C2" w14:textId="77777777" w:rsidR="00E478F7" w:rsidRPr="006101DB" w:rsidRDefault="00E478F7" w:rsidP="00045D38">
            <w:pPr>
              <w:rPr>
                <w:sz w:val="22"/>
                <w:szCs w:val="22"/>
                <w:lang w:val="en-US"/>
              </w:rPr>
            </w:pPr>
            <w:r w:rsidRPr="006101DB">
              <w:rPr>
                <w:sz w:val="22"/>
                <w:szCs w:val="22"/>
                <w:lang w:val="en-US"/>
              </w:rPr>
              <w:t xml:space="preserve">The role of public institutions and citizens: </w:t>
            </w:r>
            <w:proofErr w:type="spellStart"/>
            <w:r w:rsidRPr="006101DB">
              <w:rPr>
                <w:sz w:val="22"/>
                <w:szCs w:val="22"/>
                <w:lang w:val="en-US"/>
              </w:rPr>
              <w:t>Unesco</w:t>
            </w:r>
            <w:proofErr w:type="spellEnd"/>
            <w:r w:rsidRPr="006101DB">
              <w:rPr>
                <w:sz w:val="22"/>
                <w:szCs w:val="22"/>
                <w:lang w:val="en-US"/>
              </w:rPr>
              <w:t xml:space="preserve">, European Union, English Heritage, </w:t>
            </w:r>
            <w:proofErr w:type="spellStart"/>
            <w:r w:rsidRPr="006101DB">
              <w:rPr>
                <w:sz w:val="22"/>
                <w:szCs w:val="22"/>
                <w:lang w:val="en-US"/>
              </w:rPr>
              <w:t>Mibact</w:t>
            </w:r>
            <w:proofErr w:type="spellEnd"/>
            <w:r w:rsidRPr="006101DB">
              <w:rPr>
                <w:sz w:val="22"/>
                <w:szCs w:val="22"/>
                <w:lang w:val="en-US"/>
              </w:rPr>
              <w:t>, Italia Nostra</w:t>
            </w:r>
          </w:p>
          <w:p w14:paraId="6DE1479E" w14:textId="77777777" w:rsidR="00E478F7" w:rsidRPr="006101DB" w:rsidRDefault="00E478F7" w:rsidP="00045D38">
            <w:pPr>
              <w:rPr>
                <w:sz w:val="22"/>
                <w:szCs w:val="22"/>
                <w:lang w:val="en-US"/>
              </w:rPr>
            </w:pPr>
            <w:r w:rsidRPr="006101DB">
              <w:rPr>
                <w:sz w:val="22"/>
                <w:szCs w:val="22"/>
                <w:lang w:val="en-US"/>
              </w:rPr>
              <w:t xml:space="preserve">Strategies for knowledge and </w:t>
            </w:r>
            <w:proofErr w:type="gramStart"/>
            <w:r w:rsidRPr="006101DB">
              <w:rPr>
                <w:sz w:val="22"/>
                <w:szCs w:val="22"/>
                <w:lang w:val="en-US"/>
              </w:rPr>
              <w:t>enhancing:</w:t>
            </w:r>
            <w:proofErr w:type="gramEnd"/>
            <w:r w:rsidRPr="006101DB">
              <w:rPr>
                <w:sz w:val="22"/>
                <w:szCs w:val="22"/>
                <w:lang w:val="en-US"/>
              </w:rPr>
              <w:t xml:space="preserve"> museums and galleries, exhibitions and thematic parks, scientific festivals, cultural tourism. </w:t>
            </w:r>
          </w:p>
          <w:p w14:paraId="76855AA0" w14:textId="77777777" w:rsidR="00E478F7" w:rsidRPr="006101DB" w:rsidRDefault="00E478F7" w:rsidP="00045D38">
            <w:pPr>
              <w:rPr>
                <w:sz w:val="22"/>
                <w:szCs w:val="22"/>
                <w:lang w:val="en-US"/>
              </w:rPr>
            </w:pPr>
            <w:r w:rsidRPr="006101DB">
              <w:rPr>
                <w:sz w:val="22"/>
                <w:szCs w:val="22"/>
                <w:lang w:val="en-US"/>
              </w:rPr>
              <w:t>The role of research and university</w:t>
            </w:r>
          </w:p>
          <w:p w14:paraId="74F2B16B" w14:textId="77777777" w:rsidR="00E478F7" w:rsidRPr="006101DB" w:rsidRDefault="00E478F7" w:rsidP="00045D38">
            <w:pPr>
              <w:rPr>
                <w:sz w:val="22"/>
                <w:szCs w:val="22"/>
                <w:lang w:val="en-US"/>
              </w:rPr>
            </w:pPr>
          </w:p>
          <w:p w14:paraId="1D8D5B78" w14:textId="77777777" w:rsidR="00E478F7" w:rsidRPr="006101DB" w:rsidRDefault="00E478F7" w:rsidP="00045D38">
            <w:pPr>
              <w:rPr>
                <w:b/>
                <w:sz w:val="22"/>
                <w:szCs w:val="22"/>
                <w:lang w:val="en-US"/>
              </w:rPr>
            </w:pPr>
            <w:r w:rsidRPr="006101DB">
              <w:rPr>
                <w:b/>
                <w:sz w:val="22"/>
                <w:szCs w:val="22"/>
                <w:lang w:val="en-US"/>
              </w:rPr>
              <w:t>Methodology</w:t>
            </w:r>
          </w:p>
          <w:p w14:paraId="52FADF56" w14:textId="77777777" w:rsidR="00E478F7" w:rsidRPr="006101DB" w:rsidRDefault="00E478F7" w:rsidP="00045D38">
            <w:pPr>
              <w:rPr>
                <w:sz w:val="22"/>
                <w:szCs w:val="22"/>
                <w:lang w:val="en-US"/>
              </w:rPr>
            </w:pPr>
            <w:r w:rsidRPr="006101DB">
              <w:rPr>
                <w:sz w:val="22"/>
                <w:szCs w:val="22"/>
                <w:lang w:val="en-US"/>
              </w:rPr>
              <w:t xml:space="preserve">The course is organized in lectures, analysis of case studies, suggested readings and discussions, guided tours, meetings with experts. The course will be </w:t>
            </w:r>
            <w:proofErr w:type="spellStart"/>
            <w:r w:rsidRPr="006101DB">
              <w:rPr>
                <w:sz w:val="22"/>
                <w:szCs w:val="22"/>
                <w:lang w:val="en-US"/>
              </w:rPr>
              <w:t>organised</w:t>
            </w:r>
            <w:proofErr w:type="spellEnd"/>
            <w:r w:rsidRPr="006101DB">
              <w:rPr>
                <w:sz w:val="22"/>
                <w:szCs w:val="22"/>
                <w:lang w:val="en-US"/>
              </w:rPr>
              <w:t xml:space="preserve"> in cooperation with universities, museums and research </w:t>
            </w:r>
            <w:proofErr w:type="spellStart"/>
            <w:proofErr w:type="gramStart"/>
            <w:r w:rsidRPr="006101DB">
              <w:rPr>
                <w:sz w:val="22"/>
                <w:szCs w:val="22"/>
                <w:lang w:val="en-US"/>
              </w:rPr>
              <w:t>centres</w:t>
            </w:r>
            <w:proofErr w:type="spellEnd"/>
            <w:proofErr w:type="gramEnd"/>
            <w:r w:rsidRPr="006101DB">
              <w:rPr>
                <w:sz w:val="22"/>
                <w:szCs w:val="22"/>
                <w:lang w:val="en-US"/>
              </w:rPr>
              <w:t xml:space="preserve"> aiming to offer to the participants the opportunity of an external traineeship. The students will be asked to propose a case study to be presented in a final seminar.</w:t>
            </w:r>
          </w:p>
        </w:tc>
      </w:tr>
    </w:tbl>
    <w:p w14:paraId="79E24EE2" w14:textId="77777777" w:rsidR="00E478F7" w:rsidRPr="006101DB" w:rsidRDefault="00E478F7">
      <w:pPr>
        <w:spacing w:after="200" w:line="276" w:lineRule="auto"/>
        <w:rPr>
          <w:b/>
          <w:sz w:val="22"/>
          <w:szCs w:val="22"/>
          <w:lang w:val="en-US"/>
        </w:rPr>
      </w:pPr>
      <w:r w:rsidRPr="006101DB">
        <w:rPr>
          <w:b/>
          <w:sz w:val="22"/>
          <w:szCs w:val="22"/>
          <w:lang w:val="en-US"/>
        </w:rPr>
        <w:br w:type="page"/>
      </w:r>
    </w:p>
    <w:p w14:paraId="0FB8D8D1" w14:textId="77777777" w:rsidR="002E0C43" w:rsidRPr="006101DB" w:rsidRDefault="002E0C43" w:rsidP="002E0C43">
      <w:pPr>
        <w:jc w:val="center"/>
        <w:rPr>
          <w:b/>
          <w:sz w:val="22"/>
          <w:szCs w:val="22"/>
          <w:lang w:val="en-US"/>
        </w:rPr>
      </w:pPr>
    </w:p>
    <w:tbl>
      <w:tblPr>
        <w:tblStyle w:val="Grigliatabella"/>
        <w:tblW w:w="0" w:type="auto"/>
        <w:tblLook w:val="04A0" w:firstRow="1" w:lastRow="0" w:firstColumn="1" w:lastColumn="0" w:noHBand="0" w:noVBand="1"/>
      </w:tblPr>
      <w:tblGrid>
        <w:gridCol w:w="4814"/>
        <w:gridCol w:w="4814"/>
      </w:tblGrid>
      <w:tr w:rsidR="00880BB3" w:rsidRPr="00731C06" w14:paraId="4DF8C214" w14:textId="77777777" w:rsidTr="00850DD7">
        <w:tc>
          <w:tcPr>
            <w:tcW w:w="4814" w:type="dxa"/>
          </w:tcPr>
          <w:p w14:paraId="416286C5" w14:textId="77777777" w:rsidR="002E0C43" w:rsidRPr="006101DB" w:rsidRDefault="002E0C43" w:rsidP="00850DD7">
            <w:pPr>
              <w:jc w:val="center"/>
              <w:rPr>
                <w:b/>
                <w:sz w:val="22"/>
                <w:szCs w:val="22"/>
              </w:rPr>
            </w:pPr>
            <w:r w:rsidRPr="006101DB">
              <w:rPr>
                <w:rFonts w:eastAsiaTheme="minorHAnsi"/>
                <w:b/>
                <w:sz w:val="22"/>
                <w:szCs w:val="22"/>
                <w:lang w:eastAsia="en-US"/>
              </w:rPr>
              <w:t xml:space="preserve">Programmazione Matematica </w:t>
            </w:r>
            <w:r w:rsidRPr="006101DB">
              <w:rPr>
                <w:rFonts w:eastAsiaTheme="minorHAnsi"/>
                <w:b/>
                <w:sz w:val="22"/>
                <w:szCs w:val="22"/>
                <w:lang w:eastAsia="en-US"/>
              </w:rPr>
              <w:br/>
              <w:t>e Teoria dei Grafi</w:t>
            </w:r>
          </w:p>
        </w:tc>
        <w:tc>
          <w:tcPr>
            <w:tcW w:w="4814" w:type="dxa"/>
          </w:tcPr>
          <w:p w14:paraId="7BD8F9EC" w14:textId="77777777" w:rsidR="002E0C43" w:rsidRPr="006101DB" w:rsidRDefault="002E0C43" w:rsidP="00850DD7">
            <w:pPr>
              <w:jc w:val="center"/>
              <w:rPr>
                <w:b/>
                <w:sz w:val="22"/>
                <w:szCs w:val="22"/>
                <w:lang w:val="en-GB"/>
              </w:rPr>
            </w:pPr>
            <w:r w:rsidRPr="006101DB">
              <w:rPr>
                <w:b/>
                <w:sz w:val="22"/>
                <w:szCs w:val="22"/>
                <w:lang w:val="en-GB"/>
              </w:rPr>
              <w:t xml:space="preserve">Mathematical Programming and </w:t>
            </w:r>
            <w:r w:rsidRPr="006101DB">
              <w:rPr>
                <w:b/>
                <w:sz w:val="22"/>
                <w:szCs w:val="22"/>
                <w:lang w:val="en-GB"/>
              </w:rPr>
              <w:br/>
              <w:t>Graph Theory</w:t>
            </w:r>
          </w:p>
        </w:tc>
      </w:tr>
      <w:tr w:rsidR="00880BB3" w:rsidRPr="006101DB" w14:paraId="672009A7" w14:textId="77777777" w:rsidTr="00850DD7">
        <w:tc>
          <w:tcPr>
            <w:tcW w:w="9628" w:type="dxa"/>
            <w:gridSpan w:val="2"/>
          </w:tcPr>
          <w:p w14:paraId="5B3A501B" w14:textId="77777777" w:rsidR="002E0C43" w:rsidRPr="006101DB" w:rsidRDefault="002E0C43" w:rsidP="00850DD7">
            <w:pPr>
              <w:pStyle w:val="PreformattatoHTML"/>
              <w:ind w:left="360"/>
              <w:jc w:val="center"/>
              <w:rPr>
                <w:rFonts w:ascii="Times New Roman" w:hAnsi="Times New Roman" w:cs="Times New Roman"/>
                <w:sz w:val="22"/>
                <w:szCs w:val="22"/>
              </w:rPr>
            </w:pPr>
            <w:r w:rsidRPr="006101DB">
              <w:rPr>
                <w:rFonts w:ascii="Times New Roman" w:hAnsi="Times New Roman" w:cs="Times New Roman"/>
                <w:sz w:val="22"/>
                <w:szCs w:val="22"/>
              </w:rPr>
              <w:t>Prof. Fabrizio Marinelli</w:t>
            </w:r>
          </w:p>
        </w:tc>
      </w:tr>
      <w:tr w:rsidR="00880BB3" w:rsidRPr="00731C06" w14:paraId="0CF520C8" w14:textId="77777777" w:rsidTr="00850DD7">
        <w:tc>
          <w:tcPr>
            <w:tcW w:w="4814" w:type="dxa"/>
          </w:tcPr>
          <w:p w14:paraId="38B4A105" w14:textId="77777777" w:rsidR="00021E28" w:rsidRPr="00B942DB" w:rsidRDefault="00021E28" w:rsidP="00021E28">
            <w:pPr>
              <w:ind w:left="426" w:hanging="426"/>
              <w:rPr>
                <w:b/>
                <w:szCs w:val="22"/>
              </w:rPr>
            </w:pPr>
            <w:r w:rsidRPr="00B942DB">
              <w:rPr>
                <w:b/>
                <w:szCs w:val="22"/>
              </w:rPr>
              <w:t xml:space="preserve">Obiettivi formativi  </w:t>
            </w:r>
          </w:p>
          <w:p w14:paraId="04920713" w14:textId="77777777" w:rsidR="00021E28" w:rsidRPr="00631E4B" w:rsidRDefault="00021E28" w:rsidP="00021E28">
            <w:pPr>
              <w:jc w:val="both"/>
              <w:rPr>
                <w:sz w:val="22"/>
                <w:szCs w:val="22"/>
              </w:rPr>
            </w:pPr>
            <w:r>
              <w:rPr>
                <w:sz w:val="22"/>
                <w:szCs w:val="22"/>
              </w:rPr>
              <w:t>Si f</w:t>
            </w:r>
            <w:r w:rsidRPr="00631E4B">
              <w:rPr>
                <w:sz w:val="22"/>
                <w:szCs w:val="22"/>
              </w:rPr>
              <w:t>orni</w:t>
            </w:r>
            <w:r>
              <w:rPr>
                <w:sz w:val="22"/>
                <w:szCs w:val="22"/>
              </w:rPr>
              <w:t>scono</w:t>
            </w:r>
            <w:r w:rsidRPr="00631E4B">
              <w:rPr>
                <w:sz w:val="22"/>
                <w:szCs w:val="22"/>
              </w:rPr>
              <w:t xml:space="preserve"> </w:t>
            </w:r>
            <w:r>
              <w:rPr>
                <w:sz w:val="22"/>
                <w:szCs w:val="22"/>
              </w:rPr>
              <w:t xml:space="preserve">conoscenze di </w:t>
            </w:r>
            <w:r w:rsidRPr="00631E4B">
              <w:rPr>
                <w:sz w:val="22"/>
                <w:szCs w:val="22"/>
              </w:rPr>
              <w:t>programmazione matematica</w:t>
            </w:r>
            <w:r>
              <w:rPr>
                <w:sz w:val="22"/>
                <w:szCs w:val="22"/>
              </w:rPr>
              <w:t xml:space="preserve"> e si esplorano gli aspetti introduttivi della teoria dei grafi. Si acquisiscono </w:t>
            </w:r>
            <w:r w:rsidRPr="00631E4B">
              <w:rPr>
                <w:sz w:val="22"/>
                <w:szCs w:val="22"/>
              </w:rPr>
              <w:t xml:space="preserve">competenze </w:t>
            </w:r>
            <w:r>
              <w:rPr>
                <w:sz w:val="22"/>
                <w:szCs w:val="22"/>
              </w:rPr>
              <w:t xml:space="preserve">per la modellazione e soluzione </w:t>
            </w:r>
            <w:r w:rsidRPr="00631E4B">
              <w:rPr>
                <w:sz w:val="22"/>
                <w:szCs w:val="22"/>
              </w:rPr>
              <w:t>di problemi di decisione complessi</w:t>
            </w:r>
            <w:r>
              <w:rPr>
                <w:sz w:val="22"/>
                <w:szCs w:val="22"/>
              </w:rPr>
              <w:t xml:space="preserve"> (per esempio </w:t>
            </w:r>
            <w:r w:rsidRPr="00631E4B">
              <w:rPr>
                <w:sz w:val="22"/>
                <w:szCs w:val="22"/>
              </w:rPr>
              <w:t xml:space="preserve">scheduling, </w:t>
            </w:r>
            <w:proofErr w:type="spellStart"/>
            <w:r w:rsidRPr="00631E4B">
              <w:rPr>
                <w:sz w:val="22"/>
                <w:szCs w:val="22"/>
              </w:rPr>
              <w:t>routing</w:t>
            </w:r>
            <w:proofErr w:type="spellEnd"/>
            <w:r w:rsidRPr="00631E4B">
              <w:rPr>
                <w:sz w:val="22"/>
                <w:szCs w:val="22"/>
              </w:rPr>
              <w:t xml:space="preserve"> e </w:t>
            </w:r>
            <w:proofErr w:type="spellStart"/>
            <w:r w:rsidRPr="00631E4B">
              <w:rPr>
                <w:sz w:val="22"/>
                <w:szCs w:val="22"/>
              </w:rPr>
              <w:t>packing</w:t>
            </w:r>
            <w:proofErr w:type="spellEnd"/>
            <w:r>
              <w:rPr>
                <w:sz w:val="22"/>
                <w:szCs w:val="22"/>
              </w:rPr>
              <w:t>)</w:t>
            </w:r>
            <w:r w:rsidRPr="00631E4B">
              <w:rPr>
                <w:sz w:val="22"/>
                <w:szCs w:val="22"/>
              </w:rPr>
              <w:t xml:space="preserve">, tramite </w:t>
            </w:r>
            <w:r>
              <w:rPr>
                <w:sz w:val="22"/>
                <w:szCs w:val="22"/>
              </w:rPr>
              <w:t>linguaggi dichiarativi, ottimizzazione combinatoria e, in particolare, grafi</w:t>
            </w:r>
            <w:r w:rsidRPr="00631E4B">
              <w:rPr>
                <w:sz w:val="22"/>
                <w:szCs w:val="22"/>
              </w:rPr>
              <w:t>.</w:t>
            </w:r>
          </w:p>
          <w:p w14:paraId="7126179A" w14:textId="77777777" w:rsidR="00021E28" w:rsidRPr="00B942DB" w:rsidRDefault="00021E28" w:rsidP="00021E28">
            <w:pPr>
              <w:jc w:val="both"/>
              <w:rPr>
                <w:b/>
                <w:szCs w:val="22"/>
              </w:rPr>
            </w:pPr>
          </w:p>
          <w:p w14:paraId="5D645585" w14:textId="77777777" w:rsidR="00021E28" w:rsidRPr="00B942DB" w:rsidRDefault="00021E28" w:rsidP="00021E28">
            <w:pPr>
              <w:jc w:val="both"/>
              <w:rPr>
                <w:b/>
                <w:sz w:val="22"/>
                <w:szCs w:val="22"/>
              </w:rPr>
            </w:pPr>
            <w:r w:rsidRPr="00B942DB">
              <w:rPr>
                <w:b/>
                <w:szCs w:val="22"/>
              </w:rPr>
              <w:t>Programma</w:t>
            </w:r>
          </w:p>
          <w:p w14:paraId="6D31C2C7" w14:textId="77777777" w:rsidR="00021E28" w:rsidRPr="006101DB" w:rsidRDefault="00021E28" w:rsidP="00065132">
            <w:pPr>
              <w:pStyle w:val="Paragrafoelenco"/>
              <w:numPr>
                <w:ilvl w:val="0"/>
                <w:numId w:val="6"/>
              </w:numPr>
              <w:ind w:left="313" w:hanging="284"/>
              <w:jc w:val="both"/>
              <w:rPr>
                <w:b/>
                <w:sz w:val="22"/>
                <w:szCs w:val="22"/>
              </w:rPr>
            </w:pPr>
            <w:r w:rsidRPr="006101DB">
              <w:rPr>
                <w:b/>
                <w:sz w:val="22"/>
                <w:szCs w:val="22"/>
              </w:rPr>
              <w:t>Problemi di decisione</w:t>
            </w:r>
          </w:p>
          <w:p w14:paraId="290A48FA" w14:textId="77777777" w:rsidR="00021E28" w:rsidRPr="00B942DB" w:rsidRDefault="00021E28" w:rsidP="00065132">
            <w:pPr>
              <w:pStyle w:val="Paragrafoelenco"/>
              <w:numPr>
                <w:ilvl w:val="0"/>
                <w:numId w:val="23"/>
              </w:numPr>
              <w:ind w:left="454" w:hanging="141"/>
              <w:jc w:val="both"/>
              <w:rPr>
                <w:sz w:val="22"/>
                <w:szCs w:val="22"/>
              </w:rPr>
            </w:pPr>
            <w:r w:rsidRPr="00B942DB">
              <w:rPr>
                <w:sz w:val="22"/>
                <w:szCs w:val="22"/>
              </w:rPr>
              <w:t>Elementi e tassonomia</w:t>
            </w:r>
          </w:p>
          <w:p w14:paraId="0A9E5BE4" w14:textId="77777777" w:rsidR="00021E28" w:rsidRPr="00B942DB" w:rsidRDefault="00021E28" w:rsidP="00065132">
            <w:pPr>
              <w:pStyle w:val="Paragrafoelenco"/>
              <w:numPr>
                <w:ilvl w:val="0"/>
                <w:numId w:val="23"/>
              </w:numPr>
              <w:ind w:left="454" w:hanging="141"/>
              <w:jc w:val="both"/>
              <w:rPr>
                <w:sz w:val="22"/>
                <w:szCs w:val="22"/>
              </w:rPr>
            </w:pPr>
            <w:r w:rsidRPr="00B942DB">
              <w:rPr>
                <w:sz w:val="22"/>
                <w:szCs w:val="22"/>
              </w:rPr>
              <w:t>Soluzione di un problema di decisione</w:t>
            </w:r>
          </w:p>
          <w:p w14:paraId="7837EEB9" w14:textId="77777777" w:rsidR="00021E28" w:rsidRPr="00B942DB" w:rsidRDefault="00021E28" w:rsidP="00065132">
            <w:pPr>
              <w:pStyle w:val="Paragrafoelenco"/>
              <w:numPr>
                <w:ilvl w:val="0"/>
                <w:numId w:val="23"/>
              </w:numPr>
              <w:ind w:left="454" w:hanging="141"/>
              <w:jc w:val="both"/>
              <w:rPr>
                <w:sz w:val="22"/>
                <w:szCs w:val="22"/>
              </w:rPr>
            </w:pPr>
            <w:r w:rsidRPr="00B942DB">
              <w:rPr>
                <w:sz w:val="22"/>
                <w:szCs w:val="22"/>
              </w:rPr>
              <w:t xml:space="preserve">Problemi facili e difficili, algoritmi esatti </w:t>
            </w:r>
            <w:proofErr w:type="gramStart"/>
            <w:r w:rsidRPr="00B942DB">
              <w:rPr>
                <w:sz w:val="22"/>
                <w:szCs w:val="22"/>
              </w:rPr>
              <w:t>e</w:t>
            </w:r>
            <w:proofErr w:type="gramEnd"/>
            <w:r w:rsidRPr="00B942DB">
              <w:rPr>
                <w:sz w:val="22"/>
                <w:szCs w:val="22"/>
              </w:rPr>
              <w:t xml:space="preserve"> euristici: cenni di complessità computazionale</w:t>
            </w:r>
          </w:p>
          <w:p w14:paraId="14CE388E" w14:textId="77777777" w:rsidR="00021E28" w:rsidRPr="00B942DB" w:rsidRDefault="00021E28" w:rsidP="00065132">
            <w:pPr>
              <w:pStyle w:val="Paragrafoelenco"/>
              <w:numPr>
                <w:ilvl w:val="0"/>
                <w:numId w:val="23"/>
              </w:numPr>
              <w:ind w:left="454" w:hanging="141"/>
              <w:jc w:val="both"/>
              <w:rPr>
                <w:sz w:val="22"/>
                <w:szCs w:val="22"/>
              </w:rPr>
            </w:pPr>
            <w:r w:rsidRPr="00B942DB">
              <w:rPr>
                <w:sz w:val="22"/>
                <w:szCs w:val="22"/>
              </w:rPr>
              <w:t xml:space="preserve">Problemi multi-obiettivo: goal programming e </w:t>
            </w:r>
            <w:proofErr w:type="spellStart"/>
            <w:r w:rsidRPr="00B942DB">
              <w:rPr>
                <w:sz w:val="22"/>
                <w:szCs w:val="22"/>
              </w:rPr>
              <w:t>pareto-ottimalità</w:t>
            </w:r>
            <w:proofErr w:type="spellEnd"/>
            <w:r w:rsidRPr="00B942DB">
              <w:rPr>
                <w:sz w:val="22"/>
                <w:szCs w:val="22"/>
              </w:rPr>
              <w:t>.</w:t>
            </w:r>
          </w:p>
          <w:p w14:paraId="465C511D" w14:textId="77777777" w:rsidR="00021E28" w:rsidRPr="006101DB" w:rsidRDefault="00021E28" w:rsidP="00021E28">
            <w:pPr>
              <w:pStyle w:val="Paragrafoelenco"/>
              <w:ind w:left="313" w:hanging="284"/>
              <w:jc w:val="both"/>
              <w:rPr>
                <w:sz w:val="22"/>
                <w:szCs w:val="22"/>
              </w:rPr>
            </w:pPr>
          </w:p>
          <w:p w14:paraId="5EA0A1D8" w14:textId="77777777" w:rsidR="00021E28" w:rsidRPr="006101DB" w:rsidRDefault="00021E28" w:rsidP="00065132">
            <w:pPr>
              <w:pStyle w:val="Paragrafoelenco"/>
              <w:numPr>
                <w:ilvl w:val="0"/>
                <w:numId w:val="6"/>
              </w:numPr>
              <w:ind w:left="313" w:hanging="284"/>
              <w:jc w:val="both"/>
              <w:rPr>
                <w:b/>
                <w:sz w:val="22"/>
                <w:szCs w:val="22"/>
              </w:rPr>
            </w:pPr>
            <w:r w:rsidRPr="006101DB">
              <w:rPr>
                <w:b/>
                <w:sz w:val="22"/>
                <w:szCs w:val="22"/>
              </w:rPr>
              <w:t>Programmazione Matematica</w:t>
            </w:r>
          </w:p>
          <w:p w14:paraId="536DD347" w14:textId="77777777" w:rsidR="00021E28" w:rsidRPr="00B942DB" w:rsidRDefault="00021E28" w:rsidP="00065132">
            <w:pPr>
              <w:pStyle w:val="Paragrafoelenco"/>
              <w:numPr>
                <w:ilvl w:val="0"/>
                <w:numId w:val="24"/>
              </w:numPr>
              <w:ind w:left="454" w:hanging="141"/>
              <w:jc w:val="both"/>
              <w:rPr>
                <w:sz w:val="22"/>
                <w:szCs w:val="22"/>
              </w:rPr>
            </w:pPr>
            <w:r w:rsidRPr="00B942DB">
              <w:rPr>
                <w:sz w:val="22"/>
                <w:szCs w:val="22"/>
              </w:rPr>
              <w:t>Linguaggi dichiarativi: il linguaggio AMPL</w:t>
            </w:r>
          </w:p>
          <w:p w14:paraId="374F35A4" w14:textId="77777777" w:rsidR="00021E28" w:rsidRPr="00B942DB" w:rsidRDefault="00021E28" w:rsidP="00065132">
            <w:pPr>
              <w:pStyle w:val="Paragrafoelenco"/>
              <w:numPr>
                <w:ilvl w:val="0"/>
                <w:numId w:val="24"/>
              </w:numPr>
              <w:ind w:left="454" w:hanging="141"/>
              <w:jc w:val="both"/>
              <w:rPr>
                <w:sz w:val="22"/>
                <w:szCs w:val="22"/>
              </w:rPr>
            </w:pPr>
            <w:r w:rsidRPr="00B942DB">
              <w:rPr>
                <w:sz w:val="22"/>
                <w:szCs w:val="22"/>
              </w:rPr>
              <w:t xml:space="preserve">Problemi di decisione e </w:t>
            </w:r>
            <w:proofErr w:type="spellStart"/>
            <w:r w:rsidRPr="00B942DB">
              <w:rPr>
                <w:sz w:val="22"/>
                <w:szCs w:val="22"/>
              </w:rPr>
              <w:t>prog</w:t>
            </w:r>
            <w:proofErr w:type="spellEnd"/>
            <w:r w:rsidRPr="00B942DB">
              <w:rPr>
                <w:sz w:val="22"/>
                <w:szCs w:val="22"/>
              </w:rPr>
              <w:t>. matematica</w:t>
            </w:r>
          </w:p>
          <w:p w14:paraId="74C9AF2A" w14:textId="77777777" w:rsidR="00021E28" w:rsidRPr="00B942DB" w:rsidRDefault="00021E28" w:rsidP="00065132">
            <w:pPr>
              <w:pStyle w:val="Paragrafoelenco"/>
              <w:numPr>
                <w:ilvl w:val="0"/>
                <w:numId w:val="24"/>
              </w:numPr>
              <w:ind w:left="454" w:hanging="141"/>
              <w:jc w:val="both"/>
              <w:rPr>
                <w:sz w:val="22"/>
                <w:szCs w:val="22"/>
              </w:rPr>
            </w:pPr>
            <w:r w:rsidRPr="00B942DB">
              <w:rPr>
                <w:sz w:val="22"/>
                <w:szCs w:val="22"/>
              </w:rPr>
              <w:t>Prog. Lineare Intera: caratteristiche e metodi di soluzione</w:t>
            </w:r>
          </w:p>
          <w:p w14:paraId="7851CF3F" w14:textId="77777777" w:rsidR="00021E28" w:rsidRPr="006101DB" w:rsidRDefault="00021E28" w:rsidP="00021E28">
            <w:pPr>
              <w:pStyle w:val="Paragrafoelenco"/>
              <w:ind w:left="313" w:hanging="284"/>
              <w:jc w:val="both"/>
              <w:rPr>
                <w:sz w:val="22"/>
                <w:szCs w:val="22"/>
              </w:rPr>
            </w:pPr>
          </w:p>
          <w:p w14:paraId="7588A0CA" w14:textId="77777777" w:rsidR="00021E28" w:rsidRPr="006101DB" w:rsidRDefault="00021E28" w:rsidP="00065132">
            <w:pPr>
              <w:pStyle w:val="Paragrafoelenco"/>
              <w:numPr>
                <w:ilvl w:val="0"/>
                <w:numId w:val="6"/>
              </w:numPr>
              <w:ind w:left="313" w:hanging="284"/>
              <w:jc w:val="both"/>
              <w:rPr>
                <w:b/>
                <w:sz w:val="22"/>
                <w:szCs w:val="22"/>
              </w:rPr>
            </w:pPr>
            <w:r w:rsidRPr="006101DB">
              <w:rPr>
                <w:b/>
                <w:sz w:val="22"/>
                <w:szCs w:val="22"/>
              </w:rPr>
              <w:t>Tecniche di modellazione</w:t>
            </w:r>
          </w:p>
          <w:p w14:paraId="158D5DCC" w14:textId="77777777" w:rsidR="00021E28" w:rsidRPr="00B942DB" w:rsidRDefault="00021E28" w:rsidP="00065132">
            <w:pPr>
              <w:pStyle w:val="Paragrafoelenco"/>
              <w:numPr>
                <w:ilvl w:val="0"/>
                <w:numId w:val="25"/>
              </w:numPr>
              <w:ind w:left="454" w:hanging="141"/>
              <w:jc w:val="both"/>
              <w:rPr>
                <w:sz w:val="22"/>
                <w:szCs w:val="22"/>
              </w:rPr>
            </w:pPr>
            <w:r>
              <w:rPr>
                <w:i/>
                <w:iCs/>
                <w:sz w:val="22"/>
                <w:szCs w:val="22"/>
              </w:rPr>
              <w:t>C</w:t>
            </w:r>
            <w:r w:rsidRPr="00B942DB">
              <w:rPr>
                <w:i/>
                <w:iCs/>
                <w:sz w:val="22"/>
                <w:szCs w:val="22"/>
              </w:rPr>
              <w:t>operture</w:t>
            </w:r>
            <w:r w:rsidRPr="00B942DB">
              <w:rPr>
                <w:sz w:val="22"/>
                <w:szCs w:val="22"/>
              </w:rPr>
              <w:t xml:space="preserve">, </w:t>
            </w:r>
            <w:proofErr w:type="spellStart"/>
            <w:r>
              <w:rPr>
                <w:i/>
                <w:iCs/>
                <w:sz w:val="22"/>
                <w:szCs w:val="22"/>
              </w:rPr>
              <w:t>P</w:t>
            </w:r>
            <w:r w:rsidRPr="00B942DB">
              <w:rPr>
                <w:i/>
                <w:iCs/>
                <w:sz w:val="22"/>
                <w:szCs w:val="22"/>
              </w:rPr>
              <w:t>acking</w:t>
            </w:r>
            <w:proofErr w:type="spellEnd"/>
            <w:r w:rsidRPr="00B942DB">
              <w:rPr>
                <w:sz w:val="22"/>
                <w:szCs w:val="22"/>
              </w:rPr>
              <w:t xml:space="preserve"> e </w:t>
            </w:r>
            <w:r>
              <w:rPr>
                <w:i/>
                <w:iCs/>
                <w:sz w:val="22"/>
                <w:szCs w:val="22"/>
              </w:rPr>
              <w:t>P</w:t>
            </w:r>
            <w:r w:rsidRPr="00B942DB">
              <w:rPr>
                <w:i/>
                <w:iCs/>
                <w:sz w:val="22"/>
                <w:szCs w:val="22"/>
              </w:rPr>
              <w:t>artizioni</w:t>
            </w:r>
          </w:p>
          <w:p w14:paraId="6B540AB0" w14:textId="77777777" w:rsidR="00021E28" w:rsidRPr="00B942DB" w:rsidRDefault="00021E28" w:rsidP="00065132">
            <w:pPr>
              <w:pStyle w:val="Paragrafoelenco"/>
              <w:numPr>
                <w:ilvl w:val="0"/>
                <w:numId w:val="25"/>
              </w:numPr>
              <w:ind w:left="454" w:hanging="141"/>
              <w:jc w:val="both"/>
              <w:rPr>
                <w:sz w:val="22"/>
                <w:szCs w:val="22"/>
              </w:rPr>
            </w:pPr>
            <w:r w:rsidRPr="00B942DB">
              <w:rPr>
                <w:i/>
                <w:sz w:val="22"/>
                <w:szCs w:val="22"/>
              </w:rPr>
              <w:t>Assegnamenti</w:t>
            </w:r>
            <w:r w:rsidRPr="00B942DB">
              <w:rPr>
                <w:sz w:val="22"/>
                <w:szCs w:val="22"/>
              </w:rPr>
              <w:t xml:space="preserve"> e </w:t>
            </w:r>
            <w:r w:rsidRPr="00B942DB">
              <w:rPr>
                <w:i/>
                <w:sz w:val="22"/>
                <w:szCs w:val="22"/>
              </w:rPr>
              <w:t>Permutazioni</w:t>
            </w:r>
            <w:r w:rsidRPr="00B942DB">
              <w:rPr>
                <w:sz w:val="22"/>
                <w:szCs w:val="22"/>
              </w:rPr>
              <w:t>.</w:t>
            </w:r>
          </w:p>
          <w:p w14:paraId="122AE8E4" w14:textId="77777777" w:rsidR="00021E28" w:rsidRPr="00B942DB" w:rsidRDefault="00021E28" w:rsidP="00065132">
            <w:pPr>
              <w:pStyle w:val="Paragrafoelenco"/>
              <w:numPr>
                <w:ilvl w:val="0"/>
                <w:numId w:val="25"/>
              </w:numPr>
              <w:ind w:left="454" w:hanging="141"/>
              <w:jc w:val="both"/>
              <w:rPr>
                <w:sz w:val="22"/>
                <w:szCs w:val="22"/>
              </w:rPr>
            </w:pPr>
            <w:r>
              <w:rPr>
                <w:sz w:val="22"/>
                <w:szCs w:val="22"/>
              </w:rPr>
              <w:t xml:space="preserve">Variabili logiche: </w:t>
            </w:r>
            <w:r w:rsidRPr="00B942DB">
              <w:rPr>
                <w:sz w:val="22"/>
                <w:szCs w:val="22"/>
              </w:rPr>
              <w:t>costi fissi, insiemi semi-continui, vincoli condizionali e predicati logici</w:t>
            </w:r>
          </w:p>
          <w:p w14:paraId="13353C7C" w14:textId="77777777" w:rsidR="00021E28" w:rsidRPr="00B942DB" w:rsidRDefault="00021E28" w:rsidP="00065132">
            <w:pPr>
              <w:pStyle w:val="Paragrafoelenco"/>
              <w:numPr>
                <w:ilvl w:val="0"/>
                <w:numId w:val="25"/>
              </w:numPr>
              <w:ind w:left="454" w:hanging="141"/>
              <w:jc w:val="both"/>
              <w:rPr>
                <w:sz w:val="22"/>
                <w:szCs w:val="22"/>
              </w:rPr>
            </w:pPr>
            <w:r w:rsidRPr="00B942DB">
              <w:rPr>
                <w:sz w:val="22"/>
                <w:szCs w:val="22"/>
              </w:rPr>
              <w:t xml:space="preserve">Tecniche di linearizzazione di valori assoluti, funzioni lineari a tratti, funzioni esponenziali </w:t>
            </w:r>
          </w:p>
          <w:p w14:paraId="7C5E29B9" w14:textId="77777777" w:rsidR="00021E28" w:rsidRPr="006101DB" w:rsidRDefault="00021E28" w:rsidP="00021E28">
            <w:pPr>
              <w:pStyle w:val="Paragrafoelenco"/>
              <w:ind w:left="313" w:hanging="284"/>
              <w:jc w:val="both"/>
              <w:rPr>
                <w:sz w:val="22"/>
                <w:szCs w:val="22"/>
              </w:rPr>
            </w:pPr>
          </w:p>
          <w:p w14:paraId="4373A5C1" w14:textId="77777777" w:rsidR="00021E28" w:rsidRPr="006101DB" w:rsidRDefault="00021E28" w:rsidP="00065132">
            <w:pPr>
              <w:pStyle w:val="Paragrafoelenco"/>
              <w:numPr>
                <w:ilvl w:val="0"/>
                <w:numId w:val="6"/>
              </w:numPr>
              <w:ind w:left="313" w:hanging="284"/>
              <w:jc w:val="both"/>
              <w:rPr>
                <w:b/>
                <w:sz w:val="22"/>
                <w:szCs w:val="22"/>
              </w:rPr>
            </w:pPr>
            <w:r w:rsidRPr="006101DB">
              <w:rPr>
                <w:b/>
                <w:sz w:val="22"/>
                <w:szCs w:val="22"/>
              </w:rPr>
              <w:t>Introduzione alla Teoria dei Grafi</w:t>
            </w:r>
          </w:p>
          <w:p w14:paraId="46AAA738" w14:textId="77777777" w:rsidR="00021E28" w:rsidRPr="00B942DB" w:rsidRDefault="00021E28" w:rsidP="00065132">
            <w:pPr>
              <w:pStyle w:val="Paragrafoelenco"/>
              <w:numPr>
                <w:ilvl w:val="0"/>
                <w:numId w:val="26"/>
              </w:numPr>
              <w:ind w:left="454" w:hanging="141"/>
              <w:jc w:val="both"/>
              <w:rPr>
                <w:sz w:val="22"/>
                <w:szCs w:val="22"/>
              </w:rPr>
            </w:pPr>
            <w:r w:rsidRPr="00B942DB">
              <w:rPr>
                <w:sz w:val="22"/>
                <w:szCs w:val="22"/>
              </w:rPr>
              <w:t>Terminologia e proprietà di base</w:t>
            </w:r>
          </w:p>
          <w:p w14:paraId="1BDDDB79" w14:textId="77777777" w:rsidR="00021E28" w:rsidRPr="00B942DB" w:rsidRDefault="00021E28" w:rsidP="00065132">
            <w:pPr>
              <w:pStyle w:val="Paragrafoelenco"/>
              <w:numPr>
                <w:ilvl w:val="0"/>
                <w:numId w:val="26"/>
              </w:numPr>
              <w:ind w:left="454" w:hanging="141"/>
              <w:jc w:val="both"/>
              <w:rPr>
                <w:sz w:val="22"/>
                <w:szCs w:val="22"/>
              </w:rPr>
            </w:pPr>
            <w:r w:rsidRPr="00B942DB">
              <w:rPr>
                <w:sz w:val="22"/>
                <w:szCs w:val="22"/>
              </w:rPr>
              <w:t>Isomorfismi e classi di grafi: percorsi, cicli, alberi; grafi euleriani, hamiltoniani, bipartiti e planari</w:t>
            </w:r>
          </w:p>
          <w:p w14:paraId="2939796A" w14:textId="77777777" w:rsidR="00021E28" w:rsidRPr="00B942DB" w:rsidRDefault="00021E28" w:rsidP="00065132">
            <w:pPr>
              <w:pStyle w:val="Paragrafoelenco"/>
              <w:numPr>
                <w:ilvl w:val="0"/>
                <w:numId w:val="26"/>
              </w:numPr>
              <w:ind w:left="454" w:hanging="141"/>
              <w:jc w:val="both"/>
              <w:rPr>
                <w:sz w:val="22"/>
                <w:szCs w:val="22"/>
              </w:rPr>
            </w:pPr>
            <w:r w:rsidRPr="00B942DB">
              <w:rPr>
                <w:sz w:val="22"/>
                <w:szCs w:val="22"/>
              </w:rPr>
              <w:t>Insiemi indipendenti e coperture</w:t>
            </w:r>
          </w:p>
          <w:p w14:paraId="1CF3A3CA" w14:textId="77777777" w:rsidR="00021E28" w:rsidRPr="00B942DB" w:rsidRDefault="00021E28" w:rsidP="00065132">
            <w:pPr>
              <w:pStyle w:val="Paragrafoelenco"/>
              <w:numPr>
                <w:ilvl w:val="0"/>
                <w:numId w:val="26"/>
              </w:numPr>
              <w:ind w:left="454" w:hanging="141"/>
              <w:jc w:val="both"/>
              <w:rPr>
                <w:sz w:val="22"/>
                <w:szCs w:val="22"/>
              </w:rPr>
            </w:pPr>
            <w:r w:rsidRPr="00B942DB">
              <w:rPr>
                <w:sz w:val="22"/>
                <w:szCs w:val="22"/>
              </w:rPr>
              <w:t xml:space="preserve">Algoritmo </w:t>
            </w:r>
            <w:proofErr w:type="spellStart"/>
            <w:r w:rsidRPr="00B942DB">
              <w:rPr>
                <w:sz w:val="22"/>
                <w:szCs w:val="22"/>
              </w:rPr>
              <w:t>greedy</w:t>
            </w:r>
            <w:proofErr w:type="spellEnd"/>
            <w:r w:rsidRPr="00B942DB">
              <w:rPr>
                <w:sz w:val="22"/>
                <w:szCs w:val="22"/>
              </w:rPr>
              <w:t xml:space="preserve"> e </w:t>
            </w:r>
            <w:proofErr w:type="spellStart"/>
            <w:r w:rsidRPr="00B942DB">
              <w:rPr>
                <w:sz w:val="22"/>
                <w:szCs w:val="22"/>
              </w:rPr>
              <w:t>matroidi</w:t>
            </w:r>
            <w:proofErr w:type="spellEnd"/>
          </w:p>
          <w:p w14:paraId="49DF2C69" w14:textId="77777777" w:rsidR="00021E28" w:rsidRPr="00B942DB" w:rsidRDefault="00021E28" w:rsidP="00065132">
            <w:pPr>
              <w:pStyle w:val="Paragrafoelenco"/>
              <w:numPr>
                <w:ilvl w:val="0"/>
                <w:numId w:val="26"/>
              </w:numPr>
              <w:ind w:left="454" w:hanging="141"/>
              <w:jc w:val="both"/>
              <w:rPr>
                <w:sz w:val="22"/>
                <w:szCs w:val="22"/>
              </w:rPr>
            </w:pPr>
            <w:r w:rsidRPr="00B942DB">
              <w:rPr>
                <w:sz w:val="22"/>
                <w:szCs w:val="22"/>
              </w:rPr>
              <w:t>Ottimizzazione combinatoria e grafi</w:t>
            </w:r>
          </w:p>
          <w:p w14:paraId="11B7A28C" w14:textId="77777777" w:rsidR="00021E28" w:rsidRPr="00B942DB" w:rsidRDefault="00021E28" w:rsidP="00065132">
            <w:pPr>
              <w:pStyle w:val="Paragrafoelenco"/>
              <w:numPr>
                <w:ilvl w:val="0"/>
                <w:numId w:val="26"/>
              </w:numPr>
              <w:ind w:left="454" w:hanging="141"/>
              <w:jc w:val="both"/>
              <w:rPr>
                <w:sz w:val="22"/>
                <w:szCs w:val="22"/>
              </w:rPr>
            </w:pPr>
            <w:r w:rsidRPr="00B942DB">
              <w:rPr>
                <w:sz w:val="22"/>
                <w:szCs w:val="22"/>
              </w:rPr>
              <w:t>Prog. matematica per problemi di ottimizzazione su grafo.</w:t>
            </w:r>
          </w:p>
          <w:p w14:paraId="4CE385A3" w14:textId="77777777" w:rsidR="00021E28" w:rsidRPr="006101DB" w:rsidRDefault="00021E28" w:rsidP="00021E28">
            <w:pPr>
              <w:pStyle w:val="Paragrafoelenco"/>
              <w:ind w:left="313" w:hanging="284"/>
              <w:jc w:val="both"/>
              <w:rPr>
                <w:sz w:val="22"/>
                <w:szCs w:val="22"/>
              </w:rPr>
            </w:pPr>
          </w:p>
          <w:p w14:paraId="4F8AA192" w14:textId="77777777" w:rsidR="00021E28" w:rsidRPr="006101DB" w:rsidRDefault="00021E28" w:rsidP="00065132">
            <w:pPr>
              <w:pStyle w:val="Paragrafoelenco"/>
              <w:numPr>
                <w:ilvl w:val="0"/>
                <w:numId w:val="6"/>
              </w:numPr>
              <w:ind w:left="313" w:hanging="284"/>
              <w:jc w:val="both"/>
              <w:rPr>
                <w:b/>
                <w:sz w:val="22"/>
                <w:szCs w:val="22"/>
              </w:rPr>
            </w:pPr>
            <w:r w:rsidRPr="006101DB">
              <w:rPr>
                <w:b/>
                <w:sz w:val="22"/>
                <w:szCs w:val="22"/>
              </w:rPr>
              <w:t>Applicazioni</w:t>
            </w:r>
          </w:p>
          <w:p w14:paraId="14653256" w14:textId="77777777" w:rsidR="00021E28" w:rsidRPr="00296709" w:rsidRDefault="00021E28" w:rsidP="00065132">
            <w:pPr>
              <w:pStyle w:val="Paragrafoelenco"/>
              <w:numPr>
                <w:ilvl w:val="0"/>
                <w:numId w:val="27"/>
              </w:numPr>
              <w:ind w:left="454" w:hanging="141"/>
              <w:jc w:val="both"/>
              <w:rPr>
                <w:sz w:val="22"/>
                <w:szCs w:val="22"/>
                <w:lang w:val="en-US"/>
              </w:rPr>
            </w:pPr>
            <w:proofErr w:type="spellStart"/>
            <w:r w:rsidRPr="00296709">
              <w:rPr>
                <w:sz w:val="22"/>
                <w:szCs w:val="22"/>
                <w:lang w:val="en-US"/>
              </w:rPr>
              <w:t>Problemi</w:t>
            </w:r>
            <w:proofErr w:type="spellEnd"/>
            <w:r w:rsidRPr="00296709">
              <w:rPr>
                <w:sz w:val="22"/>
                <w:szCs w:val="22"/>
                <w:lang w:val="en-US"/>
              </w:rPr>
              <w:t xml:space="preserve"> di scheduling, routing e packing</w:t>
            </w:r>
          </w:p>
          <w:p w14:paraId="0948CDFC" w14:textId="77777777" w:rsidR="00021E28" w:rsidRDefault="00021E28" w:rsidP="00021E28">
            <w:pPr>
              <w:pStyle w:val="Standard"/>
              <w:rPr>
                <w:rFonts w:ascii="Times New Roman" w:hAnsi="Times New Roman" w:cs="Times New Roman"/>
                <w:b/>
              </w:rPr>
            </w:pPr>
          </w:p>
          <w:p w14:paraId="4912EDA0" w14:textId="77777777" w:rsidR="00021E28" w:rsidRPr="00B942DB" w:rsidRDefault="00021E28" w:rsidP="00021E28">
            <w:pPr>
              <w:pStyle w:val="Standard"/>
              <w:rPr>
                <w:rFonts w:ascii="Times New Roman" w:hAnsi="Times New Roman" w:cs="Times New Roman"/>
                <w:sz w:val="24"/>
              </w:rPr>
            </w:pPr>
            <w:r w:rsidRPr="00B942DB">
              <w:rPr>
                <w:rFonts w:ascii="Times New Roman" w:hAnsi="Times New Roman" w:cs="Times New Roman"/>
                <w:b/>
                <w:sz w:val="24"/>
              </w:rPr>
              <w:t xml:space="preserve">Testi di </w:t>
            </w:r>
            <w:proofErr w:type="spellStart"/>
            <w:r w:rsidRPr="00B942DB">
              <w:rPr>
                <w:rFonts w:ascii="Times New Roman" w:hAnsi="Times New Roman" w:cs="Times New Roman"/>
                <w:b/>
                <w:sz w:val="24"/>
              </w:rPr>
              <w:t>riferimento</w:t>
            </w:r>
            <w:proofErr w:type="spellEnd"/>
          </w:p>
          <w:p w14:paraId="7632EBFD" w14:textId="77777777" w:rsidR="00021E28" w:rsidRDefault="00021E28" w:rsidP="00021E28">
            <w:pPr>
              <w:jc w:val="both"/>
              <w:rPr>
                <w:sz w:val="22"/>
                <w:szCs w:val="22"/>
                <w:lang w:val="en-GB"/>
              </w:rPr>
            </w:pPr>
          </w:p>
          <w:p w14:paraId="1A943316" w14:textId="77777777" w:rsidR="00021E28" w:rsidRPr="00B942DB" w:rsidRDefault="00021E28" w:rsidP="00065132">
            <w:pPr>
              <w:pStyle w:val="Paragrafoelenco"/>
              <w:numPr>
                <w:ilvl w:val="0"/>
                <w:numId w:val="22"/>
              </w:numPr>
              <w:ind w:left="313" w:hanging="284"/>
              <w:jc w:val="both"/>
              <w:rPr>
                <w:sz w:val="22"/>
                <w:szCs w:val="22"/>
                <w:lang w:val="en-GB"/>
              </w:rPr>
            </w:pPr>
            <w:proofErr w:type="spellStart"/>
            <w:r w:rsidRPr="00B942DB">
              <w:rPr>
                <w:sz w:val="22"/>
                <w:szCs w:val="22"/>
                <w:lang w:val="en-GB"/>
              </w:rPr>
              <w:t>Nemhauser</w:t>
            </w:r>
            <w:proofErr w:type="spellEnd"/>
            <w:r w:rsidRPr="00B942DB">
              <w:rPr>
                <w:sz w:val="22"/>
                <w:szCs w:val="22"/>
                <w:lang w:val="en-GB"/>
              </w:rPr>
              <w:t xml:space="preserve"> G.L. and L. A. Wolsey, </w:t>
            </w:r>
            <w:r w:rsidRPr="00B942DB">
              <w:rPr>
                <w:b/>
                <w:sz w:val="22"/>
                <w:szCs w:val="22"/>
                <w:lang w:val="en-GB"/>
              </w:rPr>
              <w:t>Integer and Combinatorial Optimization</w:t>
            </w:r>
            <w:r w:rsidRPr="00B942DB">
              <w:rPr>
                <w:sz w:val="22"/>
                <w:szCs w:val="22"/>
                <w:lang w:val="en-GB"/>
              </w:rPr>
              <w:t>, John Wiley &amp; Sons, Inc, New York, 1988</w:t>
            </w:r>
          </w:p>
          <w:p w14:paraId="4278954E" w14:textId="77777777" w:rsidR="00021E28" w:rsidRPr="00B942DB" w:rsidRDefault="00021E28" w:rsidP="00065132">
            <w:pPr>
              <w:pStyle w:val="Paragrafoelenco"/>
              <w:numPr>
                <w:ilvl w:val="0"/>
                <w:numId w:val="22"/>
              </w:numPr>
              <w:ind w:left="313" w:hanging="284"/>
              <w:jc w:val="both"/>
              <w:rPr>
                <w:sz w:val="22"/>
                <w:szCs w:val="22"/>
                <w:lang w:val="en-GB"/>
              </w:rPr>
            </w:pPr>
            <w:r w:rsidRPr="00B942DB">
              <w:rPr>
                <w:sz w:val="22"/>
                <w:szCs w:val="22"/>
                <w:lang w:val="en-GB"/>
              </w:rPr>
              <w:lastRenderedPageBreak/>
              <w:t xml:space="preserve">R. Diestel, </w:t>
            </w:r>
            <w:r w:rsidRPr="00B942DB">
              <w:rPr>
                <w:b/>
                <w:sz w:val="22"/>
                <w:szCs w:val="22"/>
                <w:lang w:val="en-GB"/>
              </w:rPr>
              <w:t>Graph Theory</w:t>
            </w:r>
            <w:r w:rsidRPr="00B942DB">
              <w:rPr>
                <w:sz w:val="22"/>
                <w:szCs w:val="22"/>
                <w:lang w:val="en-GB"/>
              </w:rPr>
              <w:t>, Springer-Verlag Berlin Heidelberg, 2017</w:t>
            </w:r>
          </w:p>
          <w:p w14:paraId="7B062624" w14:textId="2704A1A9" w:rsidR="002E0C43" w:rsidRPr="00021E28" w:rsidRDefault="00021E28" w:rsidP="00021E28">
            <w:pPr>
              <w:pStyle w:val="Paragrafoelenco"/>
              <w:ind w:left="171"/>
              <w:jc w:val="both"/>
              <w:rPr>
                <w:b/>
                <w:sz w:val="22"/>
                <w:szCs w:val="22"/>
                <w:lang w:val="en-US"/>
              </w:rPr>
            </w:pPr>
            <w:r w:rsidRPr="00B942DB">
              <w:rPr>
                <w:sz w:val="22"/>
                <w:szCs w:val="22"/>
                <w:lang w:val="en-GB"/>
              </w:rPr>
              <w:t xml:space="preserve">R. K. Ahuja, T. L. Magnanti, and J. B. Orlin, </w:t>
            </w:r>
            <w:r w:rsidRPr="00B942DB">
              <w:rPr>
                <w:b/>
                <w:sz w:val="22"/>
                <w:szCs w:val="22"/>
                <w:lang w:val="en-GB"/>
              </w:rPr>
              <w:t>Network Flows: Theory, Algorithms, and Applications</w:t>
            </w:r>
            <w:r w:rsidRPr="00B942DB">
              <w:rPr>
                <w:sz w:val="22"/>
                <w:szCs w:val="22"/>
                <w:lang w:val="en-GB"/>
              </w:rPr>
              <w:t>, Prentice Hall, 1993</w:t>
            </w:r>
          </w:p>
        </w:tc>
        <w:tc>
          <w:tcPr>
            <w:tcW w:w="4814" w:type="dxa"/>
          </w:tcPr>
          <w:p w14:paraId="31B1D607" w14:textId="77777777" w:rsidR="00021E28" w:rsidRDefault="00021E28" w:rsidP="00021E28">
            <w:pPr>
              <w:jc w:val="both"/>
              <w:rPr>
                <w:b/>
                <w:szCs w:val="22"/>
                <w:lang w:val="en-GB"/>
              </w:rPr>
            </w:pPr>
            <w:r w:rsidRPr="00B942DB">
              <w:rPr>
                <w:b/>
                <w:szCs w:val="22"/>
                <w:lang w:val="en-GB"/>
              </w:rPr>
              <w:lastRenderedPageBreak/>
              <w:t>Aims</w:t>
            </w:r>
          </w:p>
          <w:p w14:paraId="0E6CA549" w14:textId="77777777" w:rsidR="00021E28" w:rsidRPr="00F11105" w:rsidRDefault="00021E28" w:rsidP="00021E28">
            <w:pPr>
              <w:jc w:val="both"/>
              <w:rPr>
                <w:b/>
                <w:sz w:val="22"/>
                <w:szCs w:val="22"/>
                <w:lang w:val="en-GB"/>
              </w:rPr>
            </w:pPr>
            <w:r>
              <w:rPr>
                <w:sz w:val="22"/>
                <w:lang w:val="en-GB"/>
              </w:rPr>
              <w:t>A primer on m</w:t>
            </w:r>
            <w:r w:rsidRPr="00F11105">
              <w:rPr>
                <w:sz w:val="22"/>
                <w:lang w:val="en-GB"/>
              </w:rPr>
              <w:t xml:space="preserve">athematical programming and graph theory is provided. Skills </w:t>
            </w:r>
            <w:r>
              <w:rPr>
                <w:sz w:val="22"/>
                <w:lang w:val="en-GB"/>
              </w:rPr>
              <w:t>are developed</w:t>
            </w:r>
            <w:r w:rsidRPr="00F11105">
              <w:rPr>
                <w:sz w:val="22"/>
                <w:lang w:val="en-GB"/>
              </w:rPr>
              <w:t xml:space="preserve"> for </w:t>
            </w:r>
            <w:proofErr w:type="spellStart"/>
            <w:r w:rsidRPr="00F11105">
              <w:rPr>
                <w:sz w:val="22"/>
                <w:lang w:val="en-GB"/>
              </w:rPr>
              <w:t>modeling</w:t>
            </w:r>
            <w:proofErr w:type="spellEnd"/>
            <w:r w:rsidRPr="00F11105">
              <w:rPr>
                <w:sz w:val="22"/>
                <w:lang w:val="en-GB"/>
              </w:rPr>
              <w:t xml:space="preserve"> and solving complex decision proble</w:t>
            </w:r>
            <w:r>
              <w:rPr>
                <w:sz w:val="22"/>
                <w:lang w:val="en-GB"/>
              </w:rPr>
              <w:t xml:space="preserve">ms, e.g., </w:t>
            </w:r>
            <w:r w:rsidRPr="00F11105">
              <w:rPr>
                <w:sz w:val="22"/>
                <w:lang w:val="en-GB"/>
              </w:rPr>
              <w:t>scheduling, routing, and packing</w:t>
            </w:r>
            <w:r>
              <w:rPr>
                <w:sz w:val="22"/>
                <w:lang w:val="en-GB"/>
              </w:rPr>
              <w:t>,</w:t>
            </w:r>
            <w:r w:rsidRPr="00F11105">
              <w:rPr>
                <w:sz w:val="22"/>
                <w:lang w:val="en-GB"/>
              </w:rPr>
              <w:t xml:space="preserve"> through declarative languages, combinatorial optimiza</w:t>
            </w:r>
            <w:r>
              <w:rPr>
                <w:sz w:val="22"/>
                <w:lang w:val="en-GB"/>
              </w:rPr>
              <w:t>tion, and</w:t>
            </w:r>
            <w:proofErr w:type="gramStart"/>
            <w:r>
              <w:rPr>
                <w:sz w:val="22"/>
                <w:lang w:val="en-GB"/>
              </w:rPr>
              <w:t>, in particular, graphs</w:t>
            </w:r>
            <w:proofErr w:type="gramEnd"/>
            <w:r w:rsidRPr="00F11105">
              <w:rPr>
                <w:sz w:val="22"/>
                <w:lang w:val="en-GB"/>
              </w:rPr>
              <w:t>.</w:t>
            </w:r>
          </w:p>
          <w:p w14:paraId="790D93B8" w14:textId="77777777" w:rsidR="00021E28" w:rsidRDefault="00021E28" w:rsidP="00021E28">
            <w:pPr>
              <w:pStyle w:val="Paragrafoelenco"/>
              <w:ind w:left="171"/>
              <w:jc w:val="both"/>
              <w:rPr>
                <w:b/>
                <w:szCs w:val="22"/>
                <w:lang w:val="en-GB"/>
              </w:rPr>
            </w:pPr>
          </w:p>
          <w:p w14:paraId="18E8EE83" w14:textId="77777777" w:rsidR="00021E28" w:rsidRPr="00B942DB" w:rsidRDefault="00021E28" w:rsidP="00021E28">
            <w:pPr>
              <w:pStyle w:val="Paragrafoelenco"/>
              <w:ind w:left="171"/>
              <w:jc w:val="both"/>
              <w:rPr>
                <w:b/>
                <w:szCs w:val="22"/>
                <w:lang w:val="en-GB"/>
              </w:rPr>
            </w:pPr>
          </w:p>
          <w:p w14:paraId="3B12C406" w14:textId="77777777" w:rsidR="00021E28" w:rsidRPr="00B942DB" w:rsidRDefault="00021E28" w:rsidP="00021E28">
            <w:pPr>
              <w:jc w:val="both"/>
              <w:rPr>
                <w:b/>
                <w:szCs w:val="22"/>
                <w:lang w:val="en-GB"/>
              </w:rPr>
            </w:pPr>
            <w:r w:rsidRPr="00B942DB">
              <w:rPr>
                <w:b/>
                <w:szCs w:val="22"/>
                <w:lang w:val="en-GB"/>
              </w:rPr>
              <w:t>Topics</w:t>
            </w:r>
          </w:p>
          <w:p w14:paraId="59F6E901" w14:textId="77777777" w:rsidR="00021E28" w:rsidRPr="006101DB" w:rsidRDefault="00021E28" w:rsidP="00065132">
            <w:pPr>
              <w:pStyle w:val="Paragrafoelenco"/>
              <w:numPr>
                <w:ilvl w:val="0"/>
                <w:numId w:val="6"/>
              </w:numPr>
              <w:ind w:left="318" w:hanging="318"/>
              <w:jc w:val="both"/>
              <w:rPr>
                <w:b/>
                <w:sz w:val="22"/>
                <w:szCs w:val="22"/>
                <w:lang w:val="en-GB"/>
              </w:rPr>
            </w:pPr>
            <w:r w:rsidRPr="006101DB">
              <w:rPr>
                <w:b/>
                <w:sz w:val="22"/>
                <w:szCs w:val="22"/>
                <w:lang w:val="en-GB"/>
              </w:rPr>
              <w:t>Decision Problems</w:t>
            </w:r>
          </w:p>
          <w:p w14:paraId="7055A87F" w14:textId="77777777" w:rsidR="00021E28" w:rsidRPr="00B942DB" w:rsidRDefault="00021E28" w:rsidP="00065132">
            <w:pPr>
              <w:pStyle w:val="Paragrafoelenco"/>
              <w:numPr>
                <w:ilvl w:val="0"/>
                <w:numId w:val="28"/>
              </w:numPr>
              <w:ind w:left="460" w:hanging="142"/>
              <w:jc w:val="both"/>
              <w:rPr>
                <w:sz w:val="22"/>
                <w:szCs w:val="22"/>
                <w:lang w:val="en-GB"/>
              </w:rPr>
            </w:pPr>
            <w:r w:rsidRPr="00B942DB">
              <w:rPr>
                <w:sz w:val="22"/>
                <w:szCs w:val="22"/>
                <w:lang w:val="en-GB"/>
              </w:rPr>
              <w:t>Elements and taxonomy</w:t>
            </w:r>
          </w:p>
          <w:p w14:paraId="212E07E0" w14:textId="77777777" w:rsidR="00021E28" w:rsidRPr="00B942DB" w:rsidRDefault="00021E28" w:rsidP="00065132">
            <w:pPr>
              <w:pStyle w:val="Paragrafoelenco"/>
              <w:numPr>
                <w:ilvl w:val="0"/>
                <w:numId w:val="28"/>
              </w:numPr>
              <w:ind w:left="460" w:hanging="142"/>
              <w:jc w:val="both"/>
              <w:rPr>
                <w:sz w:val="22"/>
                <w:szCs w:val="22"/>
                <w:lang w:val="en-GB"/>
              </w:rPr>
            </w:pPr>
            <w:r w:rsidRPr="00B942DB">
              <w:rPr>
                <w:sz w:val="22"/>
                <w:szCs w:val="22"/>
                <w:lang w:val="en-GB"/>
              </w:rPr>
              <w:t>Solution of a decision problem</w:t>
            </w:r>
          </w:p>
          <w:p w14:paraId="7DF0DA0A" w14:textId="77777777" w:rsidR="00021E28" w:rsidRPr="00B942DB" w:rsidRDefault="00021E28" w:rsidP="00065132">
            <w:pPr>
              <w:pStyle w:val="Paragrafoelenco"/>
              <w:numPr>
                <w:ilvl w:val="0"/>
                <w:numId w:val="28"/>
              </w:numPr>
              <w:ind w:left="460" w:hanging="142"/>
              <w:jc w:val="both"/>
              <w:rPr>
                <w:sz w:val="22"/>
                <w:szCs w:val="22"/>
                <w:lang w:val="en-GB"/>
              </w:rPr>
            </w:pPr>
            <w:r w:rsidRPr="00B942DB">
              <w:rPr>
                <w:sz w:val="22"/>
                <w:szCs w:val="22"/>
                <w:lang w:val="en-GB"/>
              </w:rPr>
              <w:t xml:space="preserve">Easy and hard problems, exact and heuristic algorithms: computational complexity </w:t>
            </w:r>
          </w:p>
          <w:p w14:paraId="1BE99E48" w14:textId="77777777" w:rsidR="00021E28" w:rsidRPr="00B942DB" w:rsidRDefault="00021E28" w:rsidP="00065132">
            <w:pPr>
              <w:pStyle w:val="Paragrafoelenco"/>
              <w:numPr>
                <w:ilvl w:val="0"/>
                <w:numId w:val="28"/>
              </w:numPr>
              <w:ind w:left="460" w:hanging="142"/>
              <w:jc w:val="both"/>
              <w:rPr>
                <w:sz w:val="22"/>
                <w:szCs w:val="22"/>
                <w:lang w:val="en-GB"/>
              </w:rPr>
            </w:pPr>
            <w:r w:rsidRPr="00B942DB">
              <w:rPr>
                <w:sz w:val="22"/>
                <w:szCs w:val="22"/>
                <w:lang w:val="en-GB"/>
              </w:rPr>
              <w:t>Multi-objective problems: goal programming and pareto-optimality</w:t>
            </w:r>
          </w:p>
          <w:p w14:paraId="6C69F251" w14:textId="77777777" w:rsidR="00021E28" w:rsidRPr="006101DB" w:rsidRDefault="00021E28" w:rsidP="00021E28">
            <w:pPr>
              <w:pStyle w:val="Paragrafoelenco"/>
              <w:ind w:left="454" w:hanging="171"/>
              <w:jc w:val="both"/>
              <w:rPr>
                <w:sz w:val="22"/>
                <w:szCs w:val="22"/>
                <w:lang w:val="en-GB"/>
              </w:rPr>
            </w:pPr>
          </w:p>
          <w:p w14:paraId="3781F62D" w14:textId="77777777" w:rsidR="00021E28" w:rsidRPr="006101DB" w:rsidRDefault="00021E28" w:rsidP="00065132">
            <w:pPr>
              <w:pStyle w:val="Paragrafoelenco"/>
              <w:numPr>
                <w:ilvl w:val="0"/>
                <w:numId w:val="6"/>
              </w:numPr>
              <w:ind w:left="318" w:hanging="318"/>
              <w:jc w:val="both"/>
              <w:rPr>
                <w:b/>
                <w:sz w:val="22"/>
                <w:szCs w:val="22"/>
                <w:lang w:val="en-GB"/>
              </w:rPr>
            </w:pPr>
            <w:r w:rsidRPr="006101DB">
              <w:rPr>
                <w:b/>
                <w:sz w:val="22"/>
                <w:szCs w:val="22"/>
                <w:lang w:val="en-GB"/>
              </w:rPr>
              <w:t>Mathematical Programming</w:t>
            </w:r>
          </w:p>
          <w:p w14:paraId="0FCDF3CB" w14:textId="77777777" w:rsidR="00021E28" w:rsidRPr="00B942DB" w:rsidRDefault="00021E28" w:rsidP="00065132">
            <w:pPr>
              <w:pStyle w:val="Paragrafoelenco"/>
              <w:numPr>
                <w:ilvl w:val="0"/>
                <w:numId w:val="29"/>
              </w:numPr>
              <w:ind w:left="460" w:hanging="142"/>
              <w:jc w:val="both"/>
              <w:rPr>
                <w:sz w:val="22"/>
                <w:szCs w:val="22"/>
                <w:lang w:val="en-GB"/>
              </w:rPr>
            </w:pPr>
            <w:r w:rsidRPr="00B942DB">
              <w:rPr>
                <w:sz w:val="22"/>
                <w:szCs w:val="22"/>
                <w:lang w:val="en-GB"/>
              </w:rPr>
              <w:t>Declarative languages: AMPL</w:t>
            </w:r>
          </w:p>
          <w:p w14:paraId="6B0E653F" w14:textId="77777777" w:rsidR="00021E28" w:rsidRPr="00B942DB" w:rsidRDefault="00021E28" w:rsidP="00065132">
            <w:pPr>
              <w:pStyle w:val="Paragrafoelenco"/>
              <w:numPr>
                <w:ilvl w:val="0"/>
                <w:numId w:val="29"/>
              </w:numPr>
              <w:ind w:left="460" w:hanging="142"/>
              <w:jc w:val="both"/>
              <w:rPr>
                <w:sz w:val="22"/>
                <w:szCs w:val="22"/>
                <w:lang w:val="en-GB"/>
              </w:rPr>
            </w:pPr>
            <w:r w:rsidRPr="00B942DB">
              <w:rPr>
                <w:sz w:val="22"/>
                <w:szCs w:val="22"/>
                <w:lang w:val="en-GB"/>
              </w:rPr>
              <w:t>Decision problems and math. prog.</w:t>
            </w:r>
          </w:p>
          <w:p w14:paraId="224F0C10" w14:textId="77777777" w:rsidR="00021E28" w:rsidRPr="00B942DB" w:rsidRDefault="00021E28" w:rsidP="00065132">
            <w:pPr>
              <w:pStyle w:val="Paragrafoelenco"/>
              <w:numPr>
                <w:ilvl w:val="0"/>
                <w:numId w:val="29"/>
              </w:numPr>
              <w:ind w:left="460" w:hanging="142"/>
              <w:jc w:val="both"/>
              <w:rPr>
                <w:sz w:val="22"/>
                <w:szCs w:val="22"/>
                <w:lang w:val="en-GB"/>
              </w:rPr>
            </w:pPr>
            <w:r w:rsidRPr="00B942DB">
              <w:rPr>
                <w:sz w:val="22"/>
                <w:szCs w:val="22"/>
                <w:lang w:val="en-GB"/>
              </w:rPr>
              <w:t>Integer Linear Programming: features and solution methods</w:t>
            </w:r>
          </w:p>
          <w:p w14:paraId="4D8E8420" w14:textId="77777777" w:rsidR="00021E28" w:rsidRPr="006101DB" w:rsidRDefault="00021E28" w:rsidP="00021E28">
            <w:pPr>
              <w:pStyle w:val="Paragrafoelenco"/>
              <w:ind w:left="454" w:hanging="171"/>
              <w:jc w:val="both"/>
              <w:rPr>
                <w:sz w:val="22"/>
                <w:szCs w:val="22"/>
                <w:lang w:val="en-GB"/>
              </w:rPr>
            </w:pPr>
          </w:p>
          <w:p w14:paraId="6F6F8FF2" w14:textId="77777777" w:rsidR="00021E28" w:rsidRPr="006101DB" w:rsidRDefault="00021E28" w:rsidP="00065132">
            <w:pPr>
              <w:pStyle w:val="Paragrafoelenco"/>
              <w:numPr>
                <w:ilvl w:val="0"/>
                <w:numId w:val="6"/>
              </w:numPr>
              <w:ind w:left="318" w:hanging="318"/>
              <w:jc w:val="both"/>
              <w:rPr>
                <w:b/>
                <w:sz w:val="22"/>
                <w:szCs w:val="22"/>
                <w:lang w:val="en-GB"/>
              </w:rPr>
            </w:pPr>
            <w:r w:rsidRPr="006101DB">
              <w:rPr>
                <w:b/>
                <w:sz w:val="22"/>
                <w:szCs w:val="22"/>
                <w:lang w:val="en-GB"/>
              </w:rPr>
              <w:t xml:space="preserve">Modelling techniques </w:t>
            </w:r>
          </w:p>
          <w:p w14:paraId="25F22C54" w14:textId="77777777" w:rsidR="00021E28" w:rsidRPr="00B942DB" w:rsidRDefault="00021E28" w:rsidP="00065132">
            <w:pPr>
              <w:pStyle w:val="Paragrafoelenco"/>
              <w:numPr>
                <w:ilvl w:val="0"/>
                <w:numId w:val="30"/>
              </w:numPr>
              <w:ind w:left="460" w:hanging="142"/>
              <w:jc w:val="both"/>
              <w:rPr>
                <w:sz w:val="22"/>
                <w:szCs w:val="22"/>
                <w:lang w:val="en-GB"/>
              </w:rPr>
            </w:pPr>
            <w:r w:rsidRPr="00B942DB">
              <w:rPr>
                <w:sz w:val="22"/>
                <w:szCs w:val="22"/>
                <w:lang w:val="en-GB"/>
              </w:rPr>
              <w:t>C</w:t>
            </w:r>
            <w:r w:rsidRPr="00B942DB">
              <w:rPr>
                <w:i/>
                <w:iCs/>
                <w:sz w:val="22"/>
                <w:szCs w:val="22"/>
                <w:lang w:val="en-GB"/>
              </w:rPr>
              <w:t>overing</w:t>
            </w:r>
            <w:r w:rsidRPr="00B942DB">
              <w:rPr>
                <w:sz w:val="22"/>
                <w:szCs w:val="22"/>
                <w:lang w:val="en-GB"/>
              </w:rPr>
              <w:t xml:space="preserve">, </w:t>
            </w:r>
            <w:r w:rsidRPr="00B942DB">
              <w:rPr>
                <w:i/>
                <w:iCs/>
                <w:sz w:val="22"/>
                <w:szCs w:val="22"/>
                <w:lang w:val="en-GB"/>
              </w:rPr>
              <w:t>Packing</w:t>
            </w:r>
            <w:r w:rsidRPr="00B942DB">
              <w:rPr>
                <w:sz w:val="22"/>
                <w:szCs w:val="22"/>
                <w:lang w:val="en-GB"/>
              </w:rPr>
              <w:t xml:space="preserve"> and </w:t>
            </w:r>
            <w:r w:rsidRPr="00B942DB">
              <w:rPr>
                <w:i/>
                <w:iCs/>
                <w:sz w:val="22"/>
                <w:szCs w:val="22"/>
                <w:lang w:val="en-GB"/>
              </w:rPr>
              <w:t xml:space="preserve">Partitioning </w:t>
            </w:r>
          </w:p>
          <w:p w14:paraId="569B5E44" w14:textId="77777777" w:rsidR="00021E28" w:rsidRPr="00B942DB" w:rsidRDefault="00021E28" w:rsidP="00065132">
            <w:pPr>
              <w:pStyle w:val="Paragrafoelenco"/>
              <w:numPr>
                <w:ilvl w:val="0"/>
                <w:numId w:val="30"/>
              </w:numPr>
              <w:ind w:left="460" w:hanging="142"/>
              <w:jc w:val="both"/>
              <w:rPr>
                <w:sz w:val="22"/>
                <w:szCs w:val="22"/>
                <w:lang w:val="en-GB"/>
              </w:rPr>
            </w:pPr>
            <w:r w:rsidRPr="00B942DB">
              <w:rPr>
                <w:i/>
                <w:sz w:val="22"/>
                <w:szCs w:val="22"/>
                <w:lang w:val="en-GB"/>
              </w:rPr>
              <w:t>Assignments</w:t>
            </w:r>
            <w:r w:rsidRPr="00B942DB">
              <w:rPr>
                <w:sz w:val="22"/>
                <w:szCs w:val="22"/>
                <w:lang w:val="en-GB"/>
              </w:rPr>
              <w:t xml:space="preserve"> and </w:t>
            </w:r>
            <w:r w:rsidRPr="00B942DB">
              <w:rPr>
                <w:i/>
                <w:sz w:val="22"/>
                <w:szCs w:val="22"/>
                <w:lang w:val="en-GB"/>
              </w:rPr>
              <w:t>Permutations</w:t>
            </w:r>
            <w:r w:rsidRPr="00B942DB">
              <w:rPr>
                <w:sz w:val="22"/>
                <w:szCs w:val="22"/>
                <w:lang w:val="en-GB"/>
              </w:rPr>
              <w:t>.</w:t>
            </w:r>
          </w:p>
          <w:p w14:paraId="217C490C" w14:textId="77777777" w:rsidR="00021E28" w:rsidRPr="00B942DB" w:rsidRDefault="00021E28" w:rsidP="00065132">
            <w:pPr>
              <w:pStyle w:val="Paragrafoelenco"/>
              <w:numPr>
                <w:ilvl w:val="0"/>
                <w:numId w:val="30"/>
              </w:numPr>
              <w:ind w:left="460" w:hanging="142"/>
              <w:jc w:val="both"/>
              <w:rPr>
                <w:sz w:val="22"/>
                <w:szCs w:val="22"/>
                <w:lang w:val="en-GB"/>
              </w:rPr>
            </w:pPr>
            <w:r w:rsidRPr="00B942DB">
              <w:rPr>
                <w:sz w:val="22"/>
                <w:szCs w:val="22"/>
                <w:lang w:val="en-GB"/>
              </w:rPr>
              <w:t>Logic variables: fixed costs, semi-continuous sets, conditional constraints, logical predicates</w:t>
            </w:r>
          </w:p>
          <w:p w14:paraId="380B0BE1" w14:textId="77777777" w:rsidR="00021E28" w:rsidRPr="00B942DB" w:rsidRDefault="00021E28" w:rsidP="00065132">
            <w:pPr>
              <w:pStyle w:val="Paragrafoelenco"/>
              <w:numPr>
                <w:ilvl w:val="0"/>
                <w:numId w:val="30"/>
              </w:numPr>
              <w:ind w:left="460" w:hanging="142"/>
              <w:jc w:val="both"/>
              <w:rPr>
                <w:sz w:val="22"/>
                <w:szCs w:val="22"/>
                <w:lang w:val="en-GB"/>
              </w:rPr>
            </w:pPr>
            <w:r w:rsidRPr="00B942DB">
              <w:rPr>
                <w:sz w:val="22"/>
                <w:szCs w:val="22"/>
                <w:lang w:val="en-GB"/>
              </w:rPr>
              <w:t>Linearization techniques: absolute values, piecewise linear functions, exp</w:t>
            </w:r>
            <w:r>
              <w:rPr>
                <w:sz w:val="22"/>
                <w:szCs w:val="22"/>
                <w:lang w:val="en-GB"/>
              </w:rPr>
              <w:t xml:space="preserve">. </w:t>
            </w:r>
            <w:r w:rsidRPr="00B942DB">
              <w:rPr>
                <w:sz w:val="22"/>
                <w:szCs w:val="22"/>
                <w:lang w:val="en-GB"/>
              </w:rPr>
              <w:t xml:space="preserve">functions </w:t>
            </w:r>
          </w:p>
          <w:p w14:paraId="1AD38B43" w14:textId="77777777" w:rsidR="00021E28" w:rsidRPr="006101DB" w:rsidRDefault="00021E28" w:rsidP="00021E28">
            <w:pPr>
              <w:ind w:hanging="171"/>
              <w:jc w:val="both"/>
              <w:rPr>
                <w:sz w:val="22"/>
                <w:szCs w:val="22"/>
                <w:lang w:val="en-GB"/>
              </w:rPr>
            </w:pPr>
          </w:p>
          <w:p w14:paraId="4092389F" w14:textId="77777777" w:rsidR="00021E28" w:rsidRPr="006101DB" w:rsidRDefault="00021E28" w:rsidP="00065132">
            <w:pPr>
              <w:pStyle w:val="Paragrafoelenco"/>
              <w:numPr>
                <w:ilvl w:val="0"/>
                <w:numId w:val="6"/>
              </w:numPr>
              <w:ind w:left="318" w:hanging="318"/>
              <w:jc w:val="both"/>
              <w:rPr>
                <w:b/>
                <w:sz w:val="22"/>
                <w:szCs w:val="22"/>
                <w:lang w:val="en-GB"/>
              </w:rPr>
            </w:pPr>
            <w:r w:rsidRPr="006101DB">
              <w:rPr>
                <w:b/>
                <w:sz w:val="22"/>
                <w:szCs w:val="22"/>
                <w:lang w:val="en-GB"/>
              </w:rPr>
              <w:t>An introduction to Graph Theory</w:t>
            </w:r>
          </w:p>
          <w:p w14:paraId="4492F6D7" w14:textId="77777777" w:rsidR="00021E28" w:rsidRPr="006101DB" w:rsidRDefault="00021E28" w:rsidP="00065132">
            <w:pPr>
              <w:pStyle w:val="Paragrafoelenco"/>
              <w:numPr>
                <w:ilvl w:val="1"/>
                <w:numId w:val="31"/>
              </w:numPr>
              <w:ind w:left="460" w:hanging="142"/>
              <w:jc w:val="both"/>
              <w:rPr>
                <w:sz w:val="22"/>
                <w:szCs w:val="22"/>
                <w:lang w:val="en-GB"/>
              </w:rPr>
            </w:pPr>
            <w:r w:rsidRPr="006101DB">
              <w:rPr>
                <w:sz w:val="22"/>
                <w:szCs w:val="22"/>
                <w:lang w:val="en-GB"/>
              </w:rPr>
              <w:t>Terminology and basic properties</w:t>
            </w:r>
          </w:p>
          <w:p w14:paraId="55147018" w14:textId="77777777" w:rsidR="00021E28" w:rsidRPr="006101DB" w:rsidRDefault="00021E28" w:rsidP="00065132">
            <w:pPr>
              <w:pStyle w:val="Paragrafoelenco"/>
              <w:numPr>
                <w:ilvl w:val="1"/>
                <w:numId w:val="31"/>
              </w:numPr>
              <w:ind w:left="460" w:hanging="142"/>
              <w:jc w:val="both"/>
              <w:rPr>
                <w:sz w:val="22"/>
                <w:szCs w:val="22"/>
                <w:lang w:val="en-GB"/>
              </w:rPr>
            </w:pPr>
            <w:r w:rsidRPr="006101DB">
              <w:rPr>
                <w:sz w:val="22"/>
                <w:szCs w:val="22"/>
                <w:lang w:val="en-GB"/>
              </w:rPr>
              <w:t xml:space="preserve">Isomorphisms and classes of graphs: paths, cycles, trees, </w:t>
            </w:r>
            <w:proofErr w:type="spellStart"/>
            <w:r w:rsidRPr="006101DB">
              <w:rPr>
                <w:sz w:val="22"/>
                <w:szCs w:val="22"/>
                <w:lang w:val="en-GB"/>
              </w:rPr>
              <w:t>eulerian</w:t>
            </w:r>
            <w:proofErr w:type="spellEnd"/>
            <w:r w:rsidRPr="006101DB">
              <w:rPr>
                <w:sz w:val="22"/>
                <w:szCs w:val="22"/>
                <w:lang w:val="en-GB"/>
              </w:rPr>
              <w:t xml:space="preserve">, </w:t>
            </w:r>
            <w:proofErr w:type="spellStart"/>
            <w:r w:rsidRPr="006101DB">
              <w:rPr>
                <w:sz w:val="22"/>
                <w:szCs w:val="22"/>
                <w:lang w:val="en-GB"/>
              </w:rPr>
              <w:t>hamiltonian</w:t>
            </w:r>
            <w:proofErr w:type="spellEnd"/>
            <w:r w:rsidRPr="006101DB">
              <w:rPr>
                <w:sz w:val="22"/>
                <w:szCs w:val="22"/>
                <w:lang w:val="en-GB"/>
              </w:rPr>
              <w:t>, bipartite and planar graphs</w:t>
            </w:r>
          </w:p>
          <w:p w14:paraId="0C1D2855" w14:textId="77777777" w:rsidR="00021E28" w:rsidRPr="006101DB" w:rsidRDefault="00021E28" w:rsidP="00065132">
            <w:pPr>
              <w:pStyle w:val="Paragrafoelenco"/>
              <w:numPr>
                <w:ilvl w:val="1"/>
                <w:numId w:val="31"/>
              </w:numPr>
              <w:ind w:left="460" w:hanging="142"/>
              <w:jc w:val="both"/>
              <w:rPr>
                <w:sz w:val="22"/>
                <w:szCs w:val="22"/>
                <w:lang w:val="en-GB"/>
              </w:rPr>
            </w:pPr>
            <w:r w:rsidRPr="006101DB">
              <w:rPr>
                <w:sz w:val="22"/>
                <w:szCs w:val="22"/>
                <w:lang w:val="en-GB"/>
              </w:rPr>
              <w:t>Independent sets and covers</w:t>
            </w:r>
          </w:p>
          <w:p w14:paraId="55A0EFA9" w14:textId="77777777" w:rsidR="00021E28" w:rsidRPr="006101DB" w:rsidRDefault="00021E28" w:rsidP="00065132">
            <w:pPr>
              <w:pStyle w:val="Paragrafoelenco"/>
              <w:numPr>
                <w:ilvl w:val="1"/>
                <w:numId w:val="31"/>
              </w:numPr>
              <w:ind w:left="460" w:hanging="142"/>
              <w:jc w:val="both"/>
              <w:rPr>
                <w:sz w:val="22"/>
                <w:szCs w:val="22"/>
                <w:lang w:val="en-GB"/>
              </w:rPr>
            </w:pPr>
            <w:r w:rsidRPr="006101DB">
              <w:rPr>
                <w:sz w:val="22"/>
                <w:szCs w:val="22"/>
                <w:lang w:val="en-GB"/>
              </w:rPr>
              <w:t>Greedy algorithm and matroids</w:t>
            </w:r>
          </w:p>
          <w:p w14:paraId="1A171BBC" w14:textId="77777777" w:rsidR="00021E28" w:rsidRPr="006101DB" w:rsidRDefault="00021E28" w:rsidP="00065132">
            <w:pPr>
              <w:pStyle w:val="Paragrafoelenco"/>
              <w:numPr>
                <w:ilvl w:val="1"/>
                <w:numId w:val="31"/>
              </w:numPr>
              <w:ind w:left="460" w:hanging="142"/>
              <w:jc w:val="both"/>
              <w:rPr>
                <w:sz w:val="22"/>
                <w:szCs w:val="22"/>
                <w:lang w:val="en-GB"/>
              </w:rPr>
            </w:pPr>
            <w:r w:rsidRPr="006101DB">
              <w:rPr>
                <w:sz w:val="22"/>
                <w:szCs w:val="22"/>
                <w:lang w:val="en-GB"/>
              </w:rPr>
              <w:t>Combinatorial Optimization and graphs</w:t>
            </w:r>
          </w:p>
          <w:p w14:paraId="038FC003" w14:textId="77777777" w:rsidR="00021E28" w:rsidRPr="006101DB" w:rsidRDefault="00021E28" w:rsidP="00065132">
            <w:pPr>
              <w:pStyle w:val="Paragrafoelenco"/>
              <w:numPr>
                <w:ilvl w:val="1"/>
                <w:numId w:val="31"/>
              </w:numPr>
              <w:ind w:left="460" w:hanging="142"/>
              <w:jc w:val="both"/>
              <w:rPr>
                <w:sz w:val="22"/>
                <w:szCs w:val="22"/>
                <w:lang w:val="en-GB"/>
              </w:rPr>
            </w:pPr>
            <w:r w:rsidRPr="006101DB">
              <w:rPr>
                <w:sz w:val="22"/>
                <w:szCs w:val="22"/>
                <w:lang w:val="en-GB"/>
              </w:rPr>
              <w:t>Mathematical prog. for optimization problems on graphs</w:t>
            </w:r>
          </w:p>
          <w:p w14:paraId="3CC5D5DB" w14:textId="77777777" w:rsidR="00021E28" w:rsidRPr="006101DB" w:rsidRDefault="00021E28" w:rsidP="00021E28">
            <w:pPr>
              <w:pStyle w:val="Paragrafoelenco"/>
              <w:ind w:left="454" w:hanging="171"/>
              <w:jc w:val="both"/>
              <w:rPr>
                <w:sz w:val="22"/>
                <w:szCs w:val="22"/>
                <w:lang w:val="en-GB"/>
              </w:rPr>
            </w:pPr>
          </w:p>
          <w:p w14:paraId="0CAA1731" w14:textId="77777777" w:rsidR="00021E28" w:rsidRPr="006101DB" w:rsidRDefault="00021E28" w:rsidP="00065132">
            <w:pPr>
              <w:pStyle w:val="Paragrafoelenco"/>
              <w:numPr>
                <w:ilvl w:val="0"/>
                <w:numId w:val="6"/>
              </w:numPr>
              <w:ind w:left="318" w:hanging="318"/>
              <w:jc w:val="both"/>
              <w:rPr>
                <w:b/>
                <w:sz w:val="22"/>
                <w:szCs w:val="22"/>
              </w:rPr>
            </w:pPr>
            <w:r w:rsidRPr="006101DB">
              <w:rPr>
                <w:b/>
                <w:sz w:val="22"/>
                <w:szCs w:val="22"/>
                <w:lang w:val="en-GB"/>
              </w:rPr>
              <w:t>Applications</w:t>
            </w:r>
          </w:p>
          <w:p w14:paraId="7448641A" w14:textId="77777777" w:rsidR="00021E28" w:rsidRDefault="00021E28" w:rsidP="00065132">
            <w:pPr>
              <w:pStyle w:val="Paragrafoelenco"/>
              <w:numPr>
                <w:ilvl w:val="1"/>
                <w:numId w:val="32"/>
              </w:numPr>
              <w:ind w:left="460" w:hanging="142"/>
              <w:jc w:val="both"/>
              <w:rPr>
                <w:sz w:val="22"/>
                <w:szCs w:val="22"/>
                <w:lang w:val="en-GB"/>
              </w:rPr>
            </w:pPr>
            <w:r w:rsidRPr="006101DB">
              <w:rPr>
                <w:sz w:val="22"/>
                <w:szCs w:val="22"/>
                <w:lang w:val="en-GB"/>
              </w:rPr>
              <w:t xml:space="preserve">Scheduling, routing and packing problems </w:t>
            </w:r>
          </w:p>
          <w:p w14:paraId="18352738" w14:textId="77777777" w:rsidR="00021E28" w:rsidRDefault="00021E28" w:rsidP="00021E28">
            <w:pPr>
              <w:jc w:val="both"/>
              <w:rPr>
                <w:sz w:val="22"/>
                <w:szCs w:val="22"/>
                <w:lang w:val="en-GB"/>
              </w:rPr>
            </w:pPr>
          </w:p>
          <w:p w14:paraId="4A2E46DE" w14:textId="77777777" w:rsidR="00021E28" w:rsidRDefault="00021E28" w:rsidP="00021E28">
            <w:pPr>
              <w:jc w:val="both"/>
              <w:rPr>
                <w:b/>
                <w:szCs w:val="22"/>
                <w:lang w:val="en-GB"/>
              </w:rPr>
            </w:pPr>
            <w:r w:rsidRPr="00B942DB">
              <w:rPr>
                <w:b/>
                <w:szCs w:val="22"/>
                <w:lang w:val="en-GB"/>
              </w:rPr>
              <w:t>Reference Books</w:t>
            </w:r>
          </w:p>
          <w:p w14:paraId="6C617CFA" w14:textId="77777777" w:rsidR="00021E28" w:rsidRPr="00B942DB" w:rsidRDefault="00021E28" w:rsidP="00021E28">
            <w:pPr>
              <w:jc w:val="both"/>
              <w:rPr>
                <w:b/>
                <w:szCs w:val="22"/>
                <w:lang w:val="en-GB"/>
              </w:rPr>
            </w:pPr>
          </w:p>
          <w:p w14:paraId="730463DA" w14:textId="77777777" w:rsidR="00021E28" w:rsidRPr="00B942DB" w:rsidRDefault="00021E28" w:rsidP="00065132">
            <w:pPr>
              <w:pStyle w:val="Paragrafoelenco"/>
              <w:numPr>
                <w:ilvl w:val="0"/>
                <w:numId w:val="22"/>
              </w:numPr>
              <w:ind w:left="313" w:hanging="284"/>
              <w:jc w:val="both"/>
              <w:rPr>
                <w:sz w:val="22"/>
                <w:szCs w:val="22"/>
                <w:lang w:val="en-GB"/>
              </w:rPr>
            </w:pPr>
            <w:proofErr w:type="spellStart"/>
            <w:r w:rsidRPr="00B942DB">
              <w:rPr>
                <w:sz w:val="22"/>
                <w:szCs w:val="22"/>
                <w:lang w:val="en-GB"/>
              </w:rPr>
              <w:t>Nemhauser</w:t>
            </w:r>
            <w:proofErr w:type="spellEnd"/>
            <w:r w:rsidRPr="00B942DB">
              <w:rPr>
                <w:sz w:val="22"/>
                <w:szCs w:val="22"/>
                <w:lang w:val="en-GB"/>
              </w:rPr>
              <w:t xml:space="preserve"> G.L. and L. A. Wolsey, </w:t>
            </w:r>
            <w:r w:rsidRPr="00B942DB">
              <w:rPr>
                <w:b/>
                <w:sz w:val="22"/>
                <w:szCs w:val="22"/>
                <w:lang w:val="en-GB"/>
              </w:rPr>
              <w:t>Integer and Combinatorial Optimization</w:t>
            </w:r>
            <w:r w:rsidRPr="00B942DB">
              <w:rPr>
                <w:sz w:val="22"/>
                <w:szCs w:val="22"/>
                <w:lang w:val="en-GB"/>
              </w:rPr>
              <w:t>, John Wiley &amp; Sons, Inc, New York, 1988</w:t>
            </w:r>
          </w:p>
          <w:p w14:paraId="0A7784BB" w14:textId="77777777" w:rsidR="00021E28" w:rsidRPr="00B942DB" w:rsidRDefault="00021E28" w:rsidP="00065132">
            <w:pPr>
              <w:pStyle w:val="Paragrafoelenco"/>
              <w:numPr>
                <w:ilvl w:val="0"/>
                <w:numId w:val="22"/>
              </w:numPr>
              <w:ind w:left="313" w:hanging="284"/>
              <w:jc w:val="both"/>
              <w:rPr>
                <w:sz w:val="22"/>
                <w:szCs w:val="22"/>
                <w:lang w:val="en-GB"/>
              </w:rPr>
            </w:pPr>
            <w:r w:rsidRPr="00B942DB">
              <w:rPr>
                <w:sz w:val="22"/>
                <w:szCs w:val="22"/>
                <w:lang w:val="en-GB"/>
              </w:rPr>
              <w:lastRenderedPageBreak/>
              <w:t xml:space="preserve">R. Diestel, </w:t>
            </w:r>
            <w:r w:rsidRPr="00B942DB">
              <w:rPr>
                <w:b/>
                <w:sz w:val="22"/>
                <w:szCs w:val="22"/>
                <w:lang w:val="en-GB"/>
              </w:rPr>
              <w:t>Graph Theory</w:t>
            </w:r>
            <w:r w:rsidRPr="00B942DB">
              <w:rPr>
                <w:sz w:val="22"/>
                <w:szCs w:val="22"/>
                <w:lang w:val="en-GB"/>
              </w:rPr>
              <w:t>, Springer-Verlag Berlin Heidelberg, 2017</w:t>
            </w:r>
          </w:p>
          <w:p w14:paraId="1DDB9BCF" w14:textId="262BA804" w:rsidR="002E0C43" w:rsidRPr="006101DB" w:rsidRDefault="00021E28" w:rsidP="00021E28">
            <w:pPr>
              <w:pStyle w:val="Paragrafoelenco"/>
              <w:ind w:left="454"/>
              <w:jc w:val="both"/>
              <w:rPr>
                <w:sz w:val="22"/>
                <w:szCs w:val="22"/>
                <w:lang w:val="en-GB"/>
              </w:rPr>
            </w:pPr>
            <w:r w:rsidRPr="00B942DB">
              <w:rPr>
                <w:sz w:val="22"/>
                <w:szCs w:val="22"/>
                <w:lang w:val="en-GB"/>
              </w:rPr>
              <w:t xml:space="preserve">R. K. Ahuja, T. L. Magnanti, and J. B. Orlin, </w:t>
            </w:r>
            <w:r w:rsidRPr="00B942DB">
              <w:rPr>
                <w:b/>
                <w:sz w:val="22"/>
                <w:szCs w:val="22"/>
                <w:lang w:val="en-GB"/>
              </w:rPr>
              <w:t>Network Flows: Theory, Algorithms, and Applications</w:t>
            </w:r>
            <w:r w:rsidRPr="00B942DB">
              <w:rPr>
                <w:sz w:val="22"/>
                <w:szCs w:val="22"/>
                <w:lang w:val="en-GB"/>
              </w:rPr>
              <w:t>, Prentice Hall, 1993</w:t>
            </w:r>
          </w:p>
        </w:tc>
      </w:tr>
    </w:tbl>
    <w:p w14:paraId="78DF3E30" w14:textId="77777777" w:rsidR="00791974" w:rsidRPr="006101DB" w:rsidRDefault="00791974" w:rsidP="00791974">
      <w:pPr>
        <w:spacing w:after="200" w:line="276" w:lineRule="auto"/>
        <w:rPr>
          <w:b/>
          <w:sz w:val="22"/>
          <w:szCs w:val="22"/>
          <w:lang w:val="en-US"/>
        </w:rPr>
      </w:pPr>
      <w:r w:rsidRPr="006101DB">
        <w:rPr>
          <w:b/>
          <w:sz w:val="22"/>
          <w:szCs w:val="22"/>
          <w:lang w:val="en-US"/>
        </w:rPr>
        <w:lastRenderedPageBreak/>
        <w:br w:type="page"/>
      </w:r>
    </w:p>
    <w:p w14:paraId="2761AC54" w14:textId="77777777" w:rsidR="00791974" w:rsidRPr="006101DB" w:rsidRDefault="00791974" w:rsidP="00791974">
      <w:pPr>
        <w:spacing w:after="200" w:line="276" w:lineRule="auto"/>
        <w:rPr>
          <w:b/>
          <w:sz w:val="22"/>
          <w:szCs w:val="22"/>
          <w:lang w:val="en-US"/>
        </w:rPr>
      </w:pPr>
    </w:p>
    <w:tbl>
      <w:tblPr>
        <w:tblW w:w="12043" w:type="dxa"/>
        <w:tblInd w:w="-113" w:type="dxa"/>
        <w:tblLayout w:type="fixed"/>
        <w:tblCellMar>
          <w:left w:w="10" w:type="dxa"/>
          <w:right w:w="10" w:type="dxa"/>
        </w:tblCellMar>
        <w:tblLook w:val="0000" w:firstRow="0" w:lastRow="0" w:firstColumn="0" w:lastColumn="0" w:noHBand="0" w:noVBand="0"/>
      </w:tblPr>
      <w:tblGrid>
        <w:gridCol w:w="4890"/>
        <w:gridCol w:w="4888"/>
        <w:gridCol w:w="2265"/>
      </w:tblGrid>
      <w:tr w:rsidR="00880BB3" w:rsidRPr="00731C06" w14:paraId="559F2EDE" w14:textId="77777777" w:rsidTr="00687AC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CD3C7" w14:textId="77777777" w:rsidR="00791974" w:rsidRPr="006101DB" w:rsidRDefault="00791974" w:rsidP="00687ACA">
            <w:pPr>
              <w:autoSpaceDE w:val="0"/>
              <w:autoSpaceDN w:val="0"/>
              <w:adjustRightInd w:val="0"/>
              <w:jc w:val="center"/>
              <w:rPr>
                <w:rFonts w:eastAsiaTheme="minorHAnsi"/>
                <w:b/>
                <w:sz w:val="22"/>
                <w:szCs w:val="22"/>
                <w:lang w:eastAsia="en-US"/>
              </w:rPr>
            </w:pPr>
            <w:r w:rsidRPr="006101DB">
              <w:rPr>
                <w:rFonts w:eastAsiaTheme="minorHAnsi"/>
                <w:b/>
                <w:sz w:val="22"/>
                <w:szCs w:val="22"/>
                <w:lang w:eastAsia="en-US"/>
              </w:rPr>
              <w:t>Tecniche di microscopia elettronica e microanalisi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F55B27" w14:textId="77777777" w:rsidR="00791974" w:rsidRPr="006101DB" w:rsidRDefault="00791974" w:rsidP="00687ACA">
            <w:pPr>
              <w:jc w:val="center"/>
              <w:rPr>
                <w:b/>
                <w:sz w:val="22"/>
                <w:szCs w:val="22"/>
                <w:lang w:val="en-US"/>
              </w:rPr>
            </w:pPr>
            <w:r w:rsidRPr="006101DB">
              <w:rPr>
                <w:b/>
                <w:sz w:val="22"/>
                <w:szCs w:val="22"/>
                <w:lang w:val="en-US"/>
              </w:rPr>
              <w:t>Electron microscopy techniques and microanalysis</w:t>
            </w:r>
          </w:p>
        </w:tc>
        <w:tc>
          <w:tcPr>
            <w:tcW w:w="2265" w:type="dxa"/>
          </w:tcPr>
          <w:p w14:paraId="0CB6A330" w14:textId="77777777" w:rsidR="00791974" w:rsidRPr="006101DB" w:rsidRDefault="00791974" w:rsidP="00687ACA">
            <w:pPr>
              <w:rPr>
                <w:sz w:val="22"/>
                <w:szCs w:val="22"/>
                <w:lang w:val="en-US"/>
              </w:rPr>
            </w:pPr>
          </w:p>
        </w:tc>
      </w:tr>
      <w:tr w:rsidR="00880BB3" w:rsidRPr="006101DB" w14:paraId="6889DFF0" w14:textId="77777777" w:rsidTr="00687ACA">
        <w:trPr>
          <w:gridAfter w:val="1"/>
          <w:wAfter w:w="2265" w:type="dxa"/>
        </w:trPr>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D5F0F6" w14:textId="507DCDC8" w:rsidR="00791974" w:rsidRPr="006101DB" w:rsidRDefault="00E74559" w:rsidP="00687ACA">
            <w:pPr>
              <w:pStyle w:val="Standard"/>
              <w:spacing w:after="0" w:line="240" w:lineRule="auto"/>
              <w:jc w:val="center"/>
              <w:rPr>
                <w:rFonts w:ascii="Times New Roman" w:hAnsi="Times New Roman" w:cs="Times New Roman"/>
                <w:lang w:val="it-IT"/>
              </w:rPr>
            </w:pPr>
            <w:r>
              <w:rPr>
                <w:rFonts w:ascii="Times New Roman" w:hAnsi="Times New Roman" w:cs="Times New Roman"/>
                <w:lang w:val="it-IT"/>
              </w:rPr>
              <w:t>Prof. Paolo Mengucci</w:t>
            </w:r>
          </w:p>
        </w:tc>
      </w:tr>
      <w:tr w:rsidR="00880BB3" w:rsidRPr="006101DB" w14:paraId="31258B50" w14:textId="77777777" w:rsidTr="00687ACA">
        <w:trPr>
          <w:gridAfter w:val="1"/>
          <w:wAfter w:w="2265" w:type="dxa"/>
        </w:trPr>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DF983B7" w14:textId="77777777" w:rsidR="000948B1" w:rsidRPr="006101DB" w:rsidRDefault="000948B1" w:rsidP="000948B1">
            <w:pPr>
              <w:rPr>
                <w:sz w:val="22"/>
                <w:szCs w:val="22"/>
              </w:rPr>
            </w:pPr>
            <w:r w:rsidRPr="006101DB">
              <w:rPr>
                <w:sz w:val="22"/>
                <w:szCs w:val="22"/>
              </w:rPr>
              <w:t>Il corso prevede una parte teorica (16 ore) e una sperimentale (8 ore) svolta in laboratorio.</w:t>
            </w:r>
          </w:p>
          <w:p w14:paraId="583EC5CA" w14:textId="77777777" w:rsidR="000948B1" w:rsidRPr="006101DB" w:rsidRDefault="000948B1" w:rsidP="000948B1">
            <w:pPr>
              <w:rPr>
                <w:sz w:val="22"/>
                <w:szCs w:val="22"/>
              </w:rPr>
            </w:pPr>
          </w:p>
          <w:p w14:paraId="7B36CD11" w14:textId="77777777" w:rsidR="000948B1" w:rsidRPr="006101DB" w:rsidRDefault="000948B1" w:rsidP="000948B1">
            <w:pPr>
              <w:rPr>
                <w:b/>
                <w:sz w:val="22"/>
                <w:szCs w:val="22"/>
              </w:rPr>
            </w:pPr>
            <w:r w:rsidRPr="006101DB">
              <w:rPr>
                <w:b/>
                <w:sz w:val="22"/>
                <w:szCs w:val="22"/>
              </w:rPr>
              <w:t>Parte teorica</w:t>
            </w:r>
          </w:p>
          <w:p w14:paraId="0065FA98" w14:textId="77777777" w:rsidR="000948B1" w:rsidRPr="006101DB" w:rsidRDefault="000948B1" w:rsidP="000948B1">
            <w:pPr>
              <w:rPr>
                <w:sz w:val="22"/>
                <w:szCs w:val="22"/>
                <w:u w:val="single"/>
              </w:rPr>
            </w:pPr>
            <w:r w:rsidRPr="006101DB">
              <w:rPr>
                <w:sz w:val="22"/>
                <w:szCs w:val="22"/>
                <w:u w:val="single"/>
              </w:rPr>
              <w:t>Argomenti di carattere generale</w:t>
            </w:r>
          </w:p>
          <w:p w14:paraId="634B3E9B"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Ottica geometrica</w:t>
            </w:r>
          </w:p>
          <w:p w14:paraId="58ADB2A6"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Sistemi ottici centrati</w:t>
            </w:r>
          </w:p>
          <w:p w14:paraId="1AAB7993"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Ottica elettronica</w:t>
            </w:r>
          </w:p>
          <w:p w14:paraId="3F63CC20"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Interazione elettrone-materia e segnali generati</w:t>
            </w:r>
          </w:p>
          <w:p w14:paraId="729ACBA7" w14:textId="77777777" w:rsidR="000948B1" w:rsidRPr="006101DB" w:rsidRDefault="000948B1" w:rsidP="000948B1">
            <w:pPr>
              <w:rPr>
                <w:sz w:val="22"/>
                <w:szCs w:val="22"/>
                <w:u w:val="single"/>
              </w:rPr>
            </w:pPr>
            <w:r w:rsidRPr="006101DB">
              <w:rPr>
                <w:sz w:val="22"/>
                <w:szCs w:val="22"/>
                <w:u w:val="single"/>
              </w:rPr>
              <w:t>Microscopia elettronica a scansione (SEM)</w:t>
            </w:r>
          </w:p>
          <w:p w14:paraId="3783B251"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Struttura del SEM</w:t>
            </w:r>
          </w:p>
          <w:p w14:paraId="525C8F96"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Lenti e aberrazioni</w:t>
            </w:r>
          </w:p>
          <w:p w14:paraId="43FD563E"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Rivelatori e formazione dell’immagine</w:t>
            </w:r>
          </w:p>
          <w:p w14:paraId="68E25FD0" w14:textId="77777777" w:rsidR="000948B1" w:rsidRPr="006101DB" w:rsidRDefault="000948B1" w:rsidP="000948B1">
            <w:pPr>
              <w:rPr>
                <w:sz w:val="22"/>
                <w:szCs w:val="22"/>
                <w:u w:val="single"/>
              </w:rPr>
            </w:pPr>
            <w:r w:rsidRPr="006101DB">
              <w:rPr>
                <w:sz w:val="22"/>
                <w:szCs w:val="22"/>
                <w:u w:val="single"/>
              </w:rPr>
              <w:t>Microanalisi EDS</w:t>
            </w:r>
          </w:p>
          <w:p w14:paraId="4F829FDA"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Principi di funzionamento</w:t>
            </w:r>
          </w:p>
          <w:p w14:paraId="613B609C"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Rivelatori</w:t>
            </w:r>
          </w:p>
          <w:p w14:paraId="3DF62886"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Analisi chimica quantitativa</w:t>
            </w:r>
          </w:p>
          <w:p w14:paraId="277D6D14" w14:textId="77777777" w:rsidR="000948B1" w:rsidRPr="006101DB" w:rsidRDefault="000948B1" w:rsidP="000948B1">
            <w:pPr>
              <w:rPr>
                <w:sz w:val="22"/>
                <w:szCs w:val="22"/>
                <w:u w:val="single"/>
              </w:rPr>
            </w:pPr>
            <w:r w:rsidRPr="006101DB">
              <w:rPr>
                <w:sz w:val="22"/>
                <w:szCs w:val="22"/>
                <w:u w:val="single"/>
              </w:rPr>
              <w:t>Microscopia elettronica in trasmissione (TEM)</w:t>
            </w:r>
          </w:p>
          <w:p w14:paraId="11CE6E49"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Struttura del TEM</w:t>
            </w:r>
          </w:p>
          <w:p w14:paraId="3769AE14"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Teoria di formazione del contrasto</w:t>
            </w:r>
          </w:p>
          <w:p w14:paraId="6C47FAA6"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Tecniche di osservazione e interpretazione delle immagini</w:t>
            </w:r>
          </w:p>
          <w:p w14:paraId="206793CA"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Diffrazione elettronica</w:t>
            </w:r>
          </w:p>
          <w:p w14:paraId="409D6BFF" w14:textId="77777777" w:rsidR="000948B1" w:rsidRPr="006101DB" w:rsidRDefault="000948B1" w:rsidP="000948B1">
            <w:pPr>
              <w:rPr>
                <w:sz w:val="22"/>
                <w:szCs w:val="22"/>
                <w:u w:val="single"/>
              </w:rPr>
            </w:pPr>
            <w:r w:rsidRPr="006101DB">
              <w:rPr>
                <w:sz w:val="22"/>
                <w:szCs w:val="22"/>
                <w:u w:val="single"/>
              </w:rPr>
              <w:t>Preparazione campioni</w:t>
            </w:r>
          </w:p>
          <w:p w14:paraId="7244F7A4"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Preparazione campioni per osservazioni SEM</w:t>
            </w:r>
          </w:p>
          <w:p w14:paraId="5ADD3EE5" w14:textId="77777777" w:rsidR="000948B1" w:rsidRPr="006101DB" w:rsidRDefault="000948B1" w:rsidP="00065132">
            <w:pPr>
              <w:pStyle w:val="Paragrafoelenco"/>
              <w:numPr>
                <w:ilvl w:val="0"/>
                <w:numId w:val="3"/>
              </w:numPr>
              <w:contextualSpacing w:val="0"/>
              <w:rPr>
                <w:sz w:val="22"/>
                <w:szCs w:val="22"/>
              </w:rPr>
            </w:pPr>
            <w:r w:rsidRPr="006101DB">
              <w:rPr>
                <w:sz w:val="22"/>
                <w:szCs w:val="22"/>
              </w:rPr>
              <w:t>Preparazione campioni per osservazioni TEM</w:t>
            </w:r>
          </w:p>
          <w:p w14:paraId="74C2BBD1" w14:textId="77777777" w:rsidR="000948B1" w:rsidRPr="006101DB" w:rsidRDefault="000948B1" w:rsidP="000948B1">
            <w:pPr>
              <w:rPr>
                <w:sz w:val="22"/>
                <w:szCs w:val="22"/>
              </w:rPr>
            </w:pPr>
          </w:p>
          <w:p w14:paraId="6DAC3EF4" w14:textId="77777777" w:rsidR="000948B1" w:rsidRPr="006101DB" w:rsidRDefault="000948B1" w:rsidP="000948B1">
            <w:pPr>
              <w:rPr>
                <w:b/>
                <w:sz w:val="22"/>
                <w:szCs w:val="22"/>
              </w:rPr>
            </w:pPr>
            <w:r w:rsidRPr="006101DB">
              <w:rPr>
                <w:b/>
                <w:sz w:val="22"/>
                <w:szCs w:val="22"/>
              </w:rPr>
              <w:t>Parte sperimentale</w:t>
            </w:r>
          </w:p>
          <w:p w14:paraId="03F80490" w14:textId="77777777" w:rsidR="000948B1" w:rsidRPr="006101DB" w:rsidRDefault="000948B1" w:rsidP="00065132">
            <w:pPr>
              <w:pStyle w:val="Paragrafoelenco"/>
              <w:numPr>
                <w:ilvl w:val="0"/>
                <w:numId w:val="7"/>
              </w:numPr>
              <w:contextualSpacing w:val="0"/>
              <w:rPr>
                <w:sz w:val="22"/>
                <w:szCs w:val="22"/>
              </w:rPr>
            </w:pPr>
            <w:r w:rsidRPr="006101DB">
              <w:rPr>
                <w:sz w:val="22"/>
                <w:szCs w:val="22"/>
              </w:rPr>
              <w:t>Struttura e funzionamento del SEM</w:t>
            </w:r>
          </w:p>
          <w:p w14:paraId="5CD3CDC5" w14:textId="77777777" w:rsidR="000948B1" w:rsidRPr="006101DB" w:rsidRDefault="000948B1" w:rsidP="00065132">
            <w:pPr>
              <w:pStyle w:val="Paragrafoelenco"/>
              <w:numPr>
                <w:ilvl w:val="0"/>
                <w:numId w:val="7"/>
              </w:numPr>
              <w:contextualSpacing w:val="0"/>
              <w:rPr>
                <w:sz w:val="22"/>
                <w:szCs w:val="22"/>
              </w:rPr>
            </w:pPr>
            <w:r w:rsidRPr="006101DB">
              <w:rPr>
                <w:sz w:val="22"/>
                <w:szCs w:val="22"/>
              </w:rPr>
              <w:t>Struttura e funzionamento del TEM</w:t>
            </w:r>
          </w:p>
          <w:p w14:paraId="4489E704" w14:textId="77777777" w:rsidR="000948B1" w:rsidRPr="006101DB" w:rsidRDefault="000948B1" w:rsidP="00065132">
            <w:pPr>
              <w:pStyle w:val="Paragrafoelenco"/>
              <w:numPr>
                <w:ilvl w:val="0"/>
                <w:numId w:val="7"/>
              </w:numPr>
              <w:contextualSpacing w:val="0"/>
              <w:rPr>
                <w:sz w:val="22"/>
                <w:szCs w:val="22"/>
              </w:rPr>
            </w:pPr>
            <w:r w:rsidRPr="006101DB">
              <w:rPr>
                <w:sz w:val="22"/>
                <w:szCs w:val="22"/>
              </w:rPr>
              <w:t>Preparazione campioni</w:t>
            </w:r>
          </w:p>
          <w:p w14:paraId="79234636" w14:textId="7970663B" w:rsidR="000948B1" w:rsidRPr="006101DB" w:rsidRDefault="000948B1" w:rsidP="00065132">
            <w:pPr>
              <w:pStyle w:val="Paragrafoelenco"/>
              <w:numPr>
                <w:ilvl w:val="0"/>
                <w:numId w:val="7"/>
              </w:numPr>
              <w:contextualSpacing w:val="0"/>
              <w:rPr>
                <w:sz w:val="22"/>
                <w:szCs w:val="22"/>
              </w:rPr>
            </w:pPr>
            <w:r w:rsidRPr="006101DB">
              <w:rPr>
                <w:sz w:val="22"/>
                <w:szCs w:val="22"/>
              </w:rPr>
              <w:t>Osservazione di provini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EC8CD2C" w14:textId="77777777" w:rsidR="000948B1" w:rsidRPr="006101DB" w:rsidRDefault="000948B1" w:rsidP="000948B1">
            <w:pPr>
              <w:pStyle w:val="Standard"/>
              <w:spacing w:after="0" w:line="240" w:lineRule="auto"/>
              <w:rPr>
                <w:rFonts w:ascii="Times New Roman" w:hAnsi="Times New Roman" w:cs="Times New Roman"/>
              </w:rPr>
            </w:pPr>
            <w:r w:rsidRPr="006101DB">
              <w:rPr>
                <w:rFonts w:ascii="Times New Roman" w:hAnsi="Times New Roman" w:cs="Times New Roman"/>
              </w:rPr>
              <w:t xml:space="preserve">The course is organized in 16 hours of theoretical lessons and 8 hours of experimental sessions in </w:t>
            </w:r>
            <w:proofErr w:type="gramStart"/>
            <w:r w:rsidRPr="006101DB">
              <w:rPr>
                <w:rFonts w:ascii="Times New Roman" w:hAnsi="Times New Roman" w:cs="Times New Roman"/>
              </w:rPr>
              <w:t>laboratory</w:t>
            </w:r>
            <w:proofErr w:type="gramEnd"/>
            <w:r w:rsidRPr="006101DB">
              <w:rPr>
                <w:rFonts w:ascii="Times New Roman" w:hAnsi="Times New Roman" w:cs="Times New Roman"/>
              </w:rPr>
              <w:t>.</w:t>
            </w:r>
          </w:p>
          <w:p w14:paraId="1873E090" w14:textId="77777777" w:rsidR="000948B1" w:rsidRPr="006101DB" w:rsidRDefault="000948B1" w:rsidP="000948B1">
            <w:pPr>
              <w:pStyle w:val="Standard"/>
              <w:spacing w:after="0" w:line="240" w:lineRule="auto"/>
              <w:rPr>
                <w:rFonts w:ascii="Times New Roman" w:hAnsi="Times New Roman" w:cs="Times New Roman"/>
                <w:b/>
              </w:rPr>
            </w:pPr>
            <w:r w:rsidRPr="006101DB">
              <w:rPr>
                <w:rFonts w:ascii="Times New Roman" w:hAnsi="Times New Roman" w:cs="Times New Roman"/>
                <w:b/>
              </w:rPr>
              <w:t>Theoretical lessons</w:t>
            </w:r>
          </w:p>
          <w:p w14:paraId="307AA40B"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General topics</w:t>
            </w:r>
          </w:p>
          <w:p w14:paraId="6BF40885"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Geometrical optics</w:t>
            </w:r>
          </w:p>
          <w:p w14:paraId="0BF7BDF2"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Optical imaging systems</w:t>
            </w:r>
          </w:p>
          <w:p w14:paraId="3A3EA87C"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Electron optics</w:t>
            </w:r>
          </w:p>
          <w:p w14:paraId="10D26009"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Electron-matter interaction and signals</w:t>
            </w:r>
          </w:p>
          <w:p w14:paraId="71BAFB94"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Scanning electron microscopy (SEM)</w:t>
            </w:r>
          </w:p>
          <w:p w14:paraId="2D525374"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SEM layout</w:t>
            </w:r>
          </w:p>
          <w:p w14:paraId="4A585831"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Lenses and aberrations</w:t>
            </w:r>
          </w:p>
          <w:p w14:paraId="3A3C1B7B"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Image formation and detectors</w:t>
            </w:r>
          </w:p>
          <w:p w14:paraId="2EF702B2"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EDS microanalysis</w:t>
            </w:r>
          </w:p>
          <w:p w14:paraId="552F254E" w14:textId="77777777" w:rsidR="000948B1" w:rsidRPr="006101DB" w:rsidRDefault="000948B1" w:rsidP="00065132">
            <w:pPr>
              <w:pStyle w:val="Standard"/>
              <w:numPr>
                <w:ilvl w:val="0"/>
                <w:numId w:val="10"/>
              </w:numPr>
              <w:spacing w:after="0" w:line="240" w:lineRule="auto"/>
              <w:rPr>
                <w:rFonts w:ascii="Times New Roman" w:hAnsi="Times New Roman" w:cs="Times New Roman"/>
              </w:rPr>
            </w:pPr>
            <w:r w:rsidRPr="006101DB">
              <w:rPr>
                <w:rFonts w:ascii="Times New Roman" w:hAnsi="Times New Roman" w:cs="Times New Roman"/>
              </w:rPr>
              <w:t>Working principles</w:t>
            </w:r>
          </w:p>
          <w:p w14:paraId="0CB6F57C" w14:textId="77777777" w:rsidR="000948B1" w:rsidRPr="006101DB" w:rsidRDefault="000948B1" w:rsidP="00065132">
            <w:pPr>
              <w:pStyle w:val="Standard"/>
              <w:numPr>
                <w:ilvl w:val="0"/>
                <w:numId w:val="10"/>
              </w:numPr>
              <w:spacing w:after="0" w:line="240" w:lineRule="auto"/>
              <w:rPr>
                <w:rFonts w:ascii="Times New Roman" w:hAnsi="Times New Roman" w:cs="Times New Roman"/>
              </w:rPr>
            </w:pPr>
            <w:r w:rsidRPr="006101DB">
              <w:rPr>
                <w:rFonts w:ascii="Times New Roman" w:hAnsi="Times New Roman" w:cs="Times New Roman"/>
              </w:rPr>
              <w:t>Detectors</w:t>
            </w:r>
          </w:p>
          <w:p w14:paraId="61F448D9" w14:textId="77777777" w:rsidR="000948B1" w:rsidRPr="006101DB" w:rsidRDefault="000948B1" w:rsidP="00065132">
            <w:pPr>
              <w:pStyle w:val="Standard"/>
              <w:numPr>
                <w:ilvl w:val="0"/>
                <w:numId w:val="10"/>
              </w:numPr>
              <w:spacing w:after="0" w:line="240" w:lineRule="auto"/>
              <w:rPr>
                <w:rFonts w:ascii="Times New Roman" w:hAnsi="Times New Roman" w:cs="Times New Roman"/>
              </w:rPr>
            </w:pPr>
            <w:r w:rsidRPr="006101DB">
              <w:rPr>
                <w:rFonts w:ascii="Times New Roman" w:hAnsi="Times New Roman" w:cs="Times New Roman"/>
              </w:rPr>
              <w:t>Quantitative chemical analysis</w:t>
            </w:r>
          </w:p>
          <w:p w14:paraId="739B8C83"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Transmission electron microscopy (TEM)</w:t>
            </w:r>
          </w:p>
          <w:p w14:paraId="316A7C12"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TEM layout</w:t>
            </w:r>
          </w:p>
          <w:p w14:paraId="5D268964"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Theory of contrast formation</w:t>
            </w:r>
          </w:p>
          <w:p w14:paraId="2A71ACC7"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Imaging techniques and image interpretation</w:t>
            </w:r>
          </w:p>
          <w:p w14:paraId="65FE13E6"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Electron diffraction techniques</w:t>
            </w:r>
          </w:p>
          <w:p w14:paraId="5F4E54F1" w14:textId="77777777" w:rsidR="000948B1" w:rsidRPr="006101DB" w:rsidRDefault="000948B1" w:rsidP="000948B1">
            <w:pPr>
              <w:pStyle w:val="Standard"/>
              <w:spacing w:after="0" w:line="240" w:lineRule="auto"/>
              <w:rPr>
                <w:rFonts w:ascii="Times New Roman" w:hAnsi="Times New Roman" w:cs="Times New Roman"/>
                <w:u w:val="single"/>
              </w:rPr>
            </w:pPr>
            <w:r w:rsidRPr="006101DB">
              <w:rPr>
                <w:rFonts w:ascii="Times New Roman" w:hAnsi="Times New Roman" w:cs="Times New Roman"/>
                <w:u w:val="single"/>
              </w:rPr>
              <w:t>Specimen preparation</w:t>
            </w:r>
          </w:p>
          <w:p w14:paraId="5B1D7B17"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Specimen preparation for SEM observations</w:t>
            </w:r>
          </w:p>
          <w:p w14:paraId="1507FD85" w14:textId="77777777" w:rsidR="000948B1" w:rsidRPr="006101DB" w:rsidRDefault="000948B1" w:rsidP="00065132">
            <w:pPr>
              <w:pStyle w:val="Standard"/>
              <w:numPr>
                <w:ilvl w:val="0"/>
                <w:numId w:val="8"/>
              </w:numPr>
              <w:spacing w:after="0" w:line="240" w:lineRule="auto"/>
              <w:rPr>
                <w:rFonts w:ascii="Times New Roman" w:hAnsi="Times New Roman" w:cs="Times New Roman"/>
              </w:rPr>
            </w:pPr>
            <w:r w:rsidRPr="006101DB">
              <w:rPr>
                <w:rFonts w:ascii="Times New Roman" w:hAnsi="Times New Roman" w:cs="Times New Roman"/>
              </w:rPr>
              <w:t>Specimen preparation for TEM observations</w:t>
            </w:r>
          </w:p>
          <w:p w14:paraId="6E959AD3" w14:textId="77777777" w:rsidR="000948B1" w:rsidRPr="006101DB" w:rsidRDefault="000948B1" w:rsidP="000948B1">
            <w:pPr>
              <w:pStyle w:val="Standard"/>
              <w:spacing w:after="0" w:line="240" w:lineRule="auto"/>
              <w:rPr>
                <w:rFonts w:ascii="Times New Roman" w:hAnsi="Times New Roman" w:cs="Times New Roman"/>
              </w:rPr>
            </w:pPr>
          </w:p>
          <w:p w14:paraId="7C6183BD" w14:textId="77777777" w:rsidR="000948B1" w:rsidRPr="006101DB" w:rsidRDefault="000948B1" w:rsidP="000948B1">
            <w:pPr>
              <w:pStyle w:val="Standard"/>
              <w:spacing w:after="0" w:line="240" w:lineRule="auto"/>
              <w:rPr>
                <w:rFonts w:ascii="Times New Roman" w:hAnsi="Times New Roman" w:cs="Times New Roman"/>
                <w:b/>
              </w:rPr>
            </w:pPr>
            <w:r w:rsidRPr="006101DB">
              <w:rPr>
                <w:rFonts w:ascii="Times New Roman" w:hAnsi="Times New Roman" w:cs="Times New Roman"/>
                <w:b/>
              </w:rPr>
              <w:t>Experimental sessions</w:t>
            </w:r>
          </w:p>
          <w:p w14:paraId="4407E9DD" w14:textId="77777777" w:rsidR="000948B1" w:rsidRPr="006101DB" w:rsidRDefault="000948B1" w:rsidP="00065132">
            <w:pPr>
              <w:pStyle w:val="Standard"/>
              <w:numPr>
                <w:ilvl w:val="0"/>
                <w:numId w:val="9"/>
              </w:numPr>
              <w:spacing w:after="0" w:line="240" w:lineRule="auto"/>
              <w:rPr>
                <w:rFonts w:ascii="Times New Roman" w:hAnsi="Times New Roman" w:cs="Times New Roman"/>
              </w:rPr>
            </w:pPr>
            <w:r w:rsidRPr="006101DB">
              <w:rPr>
                <w:rFonts w:ascii="Times New Roman" w:hAnsi="Times New Roman" w:cs="Times New Roman"/>
              </w:rPr>
              <w:t>SEM layout and working principles</w:t>
            </w:r>
          </w:p>
          <w:p w14:paraId="7EA39507" w14:textId="77777777" w:rsidR="000948B1" w:rsidRPr="006101DB" w:rsidRDefault="000948B1" w:rsidP="00065132">
            <w:pPr>
              <w:pStyle w:val="Standard"/>
              <w:numPr>
                <w:ilvl w:val="0"/>
                <w:numId w:val="9"/>
              </w:numPr>
              <w:spacing w:after="0" w:line="240" w:lineRule="auto"/>
              <w:rPr>
                <w:rFonts w:ascii="Times New Roman" w:hAnsi="Times New Roman" w:cs="Times New Roman"/>
              </w:rPr>
            </w:pPr>
            <w:r w:rsidRPr="006101DB">
              <w:rPr>
                <w:rFonts w:ascii="Times New Roman" w:hAnsi="Times New Roman" w:cs="Times New Roman"/>
              </w:rPr>
              <w:t>TEM layout and working principles</w:t>
            </w:r>
          </w:p>
          <w:p w14:paraId="64993443" w14:textId="77777777" w:rsidR="000948B1" w:rsidRPr="006101DB" w:rsidRDefault="000948B1" w:rsidP="00065132">
            <w:pPr>
              <w:pStyle w:val="Standard"/>
              <w:numPr>
                <w:ilvl w:val="0"/>
                <w:numId w:val="9"/>
              </w:numPr>
              <w:spacing w:after="0" w:line="240" w:lineRule="auto"/>
              <w:rPr>
                <w:rFonts w:ascii="Times New Roman" w:hAnsi="Times New Roman" w:cs="Times New Roman"/>
              </w:rPr>
            </w:pPr>
            <w:r w:rsidRPr="006101DB">
              <w:rPr>
                <w:rFonts w:ascii="Times New Roman" w:hAnsi="Times New Roman" w:cs="Times New Roman"/>
              </w:rPr>
              <w:t>Specimen preparation techniques</w:t>
            </w:r>
          </w:p>
          <w:p w14:paraId="3FA17C2C" w14:textId="6476DEF5" w:rsidR="000948B1" w:rsidRPr="006101DB" w:rsidRDefault="000948B1" w:rsidP="00065132">
            <w:pPr>
              <w:pStyle w:val="Standard"/>
              <w:numPr>
                <w:ilvl w:val="0"/>
                <w:numId w:val="9"/>
              </w:numPr>
              <w:spacing w:after="0" w:line="240" w:lineRule="auto"/>
              <w:rPr>
                <w:rFonts w:ascii="Times New Roman" w:hAnsi="Times New Roman" w:cs="Times New Roman"/>
              </w:rPr>
            </w:pPr>
            <w:r w:rsidRPr="006101DB">
              <w:rPr>
                <w:rFonts w:ascii="Times New Roman" w:hAnsi="Times New Roman" w:cs="Times New Roman"/>
              </w:rPr>
              <w:t>Specimen observation</w:t>
            </w:r>
          </w:p>
        </w:tc>
      </w:tr>
    </w:tbl>
    <w:p w14:paraId="085E420D" w14:textId="77777777" w:rsidR="00791974" w:rsidRPr="006101DB" w:rsidRDefault="00791974" w:rsidP="00791974">
      <w:pPr>
        <w:spacing w:after="200" w:line="276" w:lineRule="auto"/>
        <w:rPr>
          <w:b/>
          <w:sz w:val="22"/>
          <w:szCs w:val="22"/>
          <w:lang w:val="en-US"/>
        </w:rPr>
      </w:pPr>
    </w:p>
    <w:p w14:paraId="231892DD" w14:textId="5ED75FAC" w:rsidR="00791974" w:rsidRPr="006101DB" w:rsidRDefault="00791974" w:rsidP="00791974">
      <w:pPr>
        <w:spacing w:after="200" w:line="276" w:lineRule="auto"/>
        <w:rPr>
          <w:b/>
          <w:sz w:val="22"/>
          <w:szCs w:val="22"/>
          <w:lang w:val="en-US"/>
        </w:rPr>
      </w:pPr>
      <w:r w:rsidRPr="006101DB">
        <w:rPr>
          <w:b/>
          <w:sz w:val="22"/>
          <w:szCs w:val="22"/>
          <w:lang w:val="en-US"/>
        </w:rPr>
        <w:br w:type="page"/>
      </w:r>
    </w:p>
    <w:p w14:paraId="42837ABA" w14:textId="77777777" w:rsidR="00F65A0F" w:rsidRPr="006101DB" w:rsidRDefault="00F65A0F" w:rsidP="00F65A0F">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731C06" w14:paraId="78DB6217"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0806C3" w14:textId="77777777" w:rsidR="00F65A0F" w:rsidRPr="006101DB" w:rsidRDefault="00F65A0F"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Onde di mare per le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F854D5" w14:textId="77777777" w:rsidR="00F65A0F" w:rsidRPr="006101DB" w:rsidRDefault="00F65A0F" w:rsidP="00045D38">
            <w:pPr>
              <w:pStyle w:val="Standard"/>
              <w:spacing w:after="0" w:line="240" w:lineRule="auto"/>
              <w:rPr>
                <w:rFonts w:ascii="Times New Roman" w:hAnsi="Times New Roman" w:cs="Times New Roman"/>
              </w:rPr>
            </w:pPr>
            <w:r w:rsidRPr="006101DB">
              <w:rPr>
                <w:rFonts w:ascii="Times New Roman" w:hAnsi="Times New Roman" w:cs="Times New Roman"/>
                <w:b/>
              </w:rPr>
              <w:t>Water waves for the nearshore dynamics</w:t>
            </w:r>
          </w:p>
        </w:tc>
      </w:tr>
      <w:tr w:rsidR="00880BB3" w:rsidRPr="006101DB" w14:paraId="5B28B5B1" w14:textId="77777777" w:rsidTr="00045D38">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4F1015" w14:textId="77777777" w:rsidR="00F65A0F" w:rsidRPr="006101DB" w:rsidRDefault="00F65A0F" w:rsidP="00045D38">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 Maurizio Brocchini</w:t>
            </w:r>
          </w:p>
        </w:tc>
      </w:tr>
      <w:tr w:rsidR="00880BB3" w:rsidRPr="00731C06" w14:paraId="24C3EDDB"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CF2CC1" w14:textId="77777777" w:rsidR="00F65A0F" w:rsidRPr="006101DB" w:rsidRDefault="00F65A0F" w:rsidP="00045D38">
            <w:pPr>
              <w:pStyle w:val="Standard"/>
              <w:spacing w:after="0" w:line="240" w:lineRule="auto"/>
              <w:rPr>
                <w:rFonts w:ascii="Times New Roman" w:hAnsi="Times New Roman" w:cs="Times New Roman"/>
                <w:b/>
                <w:lang w:val="it-IT"/>
              </w:rPr>
            </w:pPr>
            <w:r w:rsidRPr="006101DB">
              <w:rPr>
                <w:rFonts w:ascii="Times New Roman" w:hAnsi="Times New Roman" w:cs="Times New Roman"/>
                <w:b/>
                <w:lang w:val="it-IT"/>
              </w:rPr>
              <w:t>Programma</w:t>
            </w:r>
          </w:p>
          <w:p w14:paraId="7DF4BFB3"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Introduzione alle dinamiche costiere;</w:t>
            </w:r>
          </w:p>
          <w:p w14:paraId="316B4332"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Formulazione del problema delle onde: le onde lineari;</w:t>
            </w:r>
          </w:p>
          <w:p w14:paraId="7AFD90BB"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 xml:space="preserve">Modelli mediati sulla verticale: </w:t>
            </w:r>
            <w:proofErr w:type="spellStart"/>
            <w:r w:rsidRPr="006101DB">
              <w:rPr>
                <w:rFonts w:ascii="Times New Roman" w:hAnsi="Times New Roman" w:cs="Times New Roman"/>
                <w:lang w:val="it-IT"/>
              </w:rPr>
              <w:t>nonlinearità</w:t>
            </w:r>
            <w:proofErr w:type="spellEnd"/>
            <w:r w:rsidRPr="006101DB">
              <w:rPr>
                <w:rFonts w:ascii="Times New Roman" w:hAnsi="Times New Roman" w:cs="Times New Roman"/>
                <w:lang w:val="it-IT"/>
              </w:rPr>
              <w:t xml:space="preserve"> e dispersione;</w:t>
            </w:r>
          </w:p>
          <w:p w14:paraId="6CA63F48"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 xml:space="preserve">Soluzioni numeriche delle </w:t>
            </w:r>
            <w:proofErr w:type="spellStart"/>
            <w:r w:rsidRPr="006101DB">
              <w:rPr>
                <w:rFonts w:ascii="Times New Roman" w:hAnsi="Times New Roman" w:cs="Times New Roman"/>
                <w:lang w:val="it-IT"/>
              </w:rPr>
              <w:t>Nonlinear</w:t>
            </w:r>
            <w:proofErr w:type="spellEnd"/>
            <w:r w:rsidRPr="006101DB">
              <w:rPr>
                <w:rFonts w:ascii="Times New Roman" w:hAnsi="Times New Roman" w:cs="Times New Roman"/>
                <w:lang w:val="it-IT"/>
              </w:rPr>
              <w:t xml:space="preserve"> </w:t>
            </w:r>
            <w:proofErr w:type="spellStart"/>
            <w:r w:rsidRPr="006101DB">
              <w:rPr>
                <w:rFonts w:ascii="Times New Roman" w:hAnsi="Times New Roman" w:cs="Times New Roman"/>
                <w:lang w:val="it-IT"/>
              </w:rPr>
              <w:t>Shallow</w:t>
            </w:r>
            <w:proofErr w:type="spellEnd"/>
            <w:r w:rsidRPr="006101DB">
              <w:rPr>
                <w:rFonts w:ascii="Times New Roman" w:hAnsi="Times New Roman" w:cs="Times New Roman"/>
                <w:lang w:val="it-IT"/>
              </w:rPr>
              <w:t xml:space="preserve"> Water </w:t>
            </w:r>
            <w:proofErr w:type="spellStart"/>
            <w:r w:rsidRPr="006101DB">
              <w:rPr>
                <w:rFonts w:ascii="Times New Roman" w:hAnsi="Times New Roman" w:cs="Times New Roman"/>
                <w:lang w:val="it-IT"/>
              </w:rPr>
              <w:t>Equations</w:t>
            </w:r>
            <w:proofErr w:type="spellEnd"/>
            <w:r w:rsidRPr="006101DB">
              <w:rPr>
                <w:rFonts w:ascii="Times New Roman" w:hAnsi="Times New Roman" w:cs="Times New Roman"/>
                <w:lang w:val="it-IT"/>
              </w:rPr>
              <w:t xml:space="preserve"> </w:t>
            </w:r>
            <w:proofErr w:type="gramStart"/>
            <w:r w:rsidRPr="006101DB">
              <w:rPr>
                <w:rFonts w:ascii="Times New Roman" w:hAnsi="Times New Roman" w:cs="Times New Roman"/>
                <w:lang w:val="it-IT"/>
              </w:rPr>
              <w:t>e</w:t>
            </w:r>
            <w:proofErr w:type="gramEnd"/>
            <w:r w:rsidRPr="006101DB">
              <w:rPr>
                <w:rFonts w:ascii="Times New Roman" w:hAnsi="Times New Roman" w:cs="Times New Roman"/>
                <w:lang w:val="it-IT"/>
              </w:rPr>
              <w:t xml:space="preserve"> equazioni di </w:t>
            </w:r>
            <w:proofErr w:type="spellStart"/>
            <w:r w:rsidRPr="006101DB">
              <w:rPr>
                <w:rFonts w:ascii="Times New Roman" w:hAnsi="Times New Roman" w:cs="Times New Roman"/>
                <w:lang w:val="it-IT"/>
              </w:rPr>
              <w:t>Boussinesq</w:t>
            </w:r>
            <w:proofErr w:type="spellEnd"/>
            <w:r w:rsidRPr="006101DB">
              <w:rPr>
                <w:rFonts w:ascii="Times New Roman" w:hAnsi="Times New Roman" w:cs="Times New Roman"/>
                <w:lang w:val="it-IT"/>
              </w:rPr>
              <w:t>;</w:t>
            </w:r>
          </w:p>
          <w:p w14:paraId="40D695FB"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Applicazioni dei modelli mediati sulla verticale;</w:t>
            </w:r>
          </w:p>
          <w:p w14:paraId="03449C86"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I modelli mediati sulle onde corte;</w:t>
            </w:r>
          </w:p>
          <w:p w14:paraId="7A356817" w14:textId="77777777" w:rsidR="00F65A0F" w:rsidRPr="006101DB" w:rsidRDefault="00F65A0F" w:rsidP="00065132">
            <w:pPr>
              <w:pStyle w:val="Standard"/>
              <w:numPr>
                <w:ilvl w:val="0"/>
                <w:numId w:val="11"/>
              </w:numPr>
              <w:spacing w:after="0" w:line="240" w:lineRule="auto"/>
              <w:rPr>
                <w:rFonts w:ascii="Times New Roman" w:hAnsi="Times New Roman" w:cs="Times New Roman"/>
                <w:lang w:val="it-IT"/>
              </w:rPr>
            </w:pPr>
            <w:r w:rsidRPr="006101DB">
              <w:rPr>
                <w:rFonts w:ascii="Times New Roman" w:hAnsi="Times New Roman" w:cs="Times New Roman"/>
                <w:lang w:val="it-IT"/>
              </w:rPr>
              <w:t>Soluzione di alcune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E72906" w14:textId="77777777" w:rsidR="00F65A0F" w:rsidRPr="006101DB" w:rsidRDefault="00F65A0F" w:rsidP="00045D38">
            <w:pPr>
              <w:pStyle w:val="Standard"/>
              <w:spacing w:after="0" w:line="240" w:lineRule="auto"/>
              <w:rPr>
                <w:rFonts w:ascii="Times New Roman" w:hAnsi="Times New Roman" w:cs="Times New Roman"/>
                <w:lang w:val="en-GB"/>
              </w:rPr>
            </w:pPr>
            <w:r w:rsidRPr="006101DB">
              <w:rPr>
                <w:rFonts w:ascii="Times New Roman" w:hAnsi="Times New Roman" w:cs="Times New Roman"/>
                <w:b/>
                <w:lang w:val="en-GB"/>
              </w:rPr>
              <w:t>Programme</w:t>
            </w:r>
          </w:p>
          <w:p w14:paraId="581DC6E3"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Introduction to nearshore </w:t>
            </w:r>
            <w:proofErr w:type="gramStart"/>
            <w:r w:rsidRPr="006101DB">
              <w:rPr>
                <w:rFonts w:ascii="Times New Roman" w:hAnsi="Times New Roman" w:cs="Times New Roman"/>
                <w:lang w:val="en-GB"/>
              </w:rPr>
              <w:t>dynamics;</w:t>
            </w:r>
            <w:proofErr w:type="gramEnd"/>
          </w:p>
          <w:p w14:paraId="0963C81D"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Formulations of the wave problems: linear </w:t>
            </w:r>
            <w:proofErr w:type="gramStart"/>
            <w:r w:rsidRPr="006101DB">
              <w:rPr>
                <w:rFonts w:ascii="Times New Roman" w:hAnsi="Times New Roman" w:cs="Times New Roman"/>
                <w:lang w:val="en-GB"/>
              </w:rPr>
              <w:t>waves;</w:t>
            </w:r>
            <w:proofErr w:type="gramEnd"/>
          </w:p>
          <w:p w14:paraId="5400A540"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Depth-averaged models: nonlinearity, </w:t>
            </w:r>
            <w:proofErr w:type="gramStart"/>
            <w:r w:rsidRPr="006101DB">
              <w:rPr>
                <w:rFonts w:ascii="Times New Roman" w:hAnsi="Times New Roman" w:cs="Times New Roman"/>
                <w:lang w:val="en-GB"/>
              </w:rPr>
              <w:t>dispersiveness;</w:t>
            </w:r>
            <w:proofErr w:type="gramEnd"/>
          </w:p>
          <w:p w14:paraId="37D0623D"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Numerical solutions of the Nonlinear Shallow Water Equations and </w:t>
            </w:r>
            <w:proofErr w:type="spellStart"/>
            <w:r w:rsidRPr="006101DB">
              <w:rPr>
                <w:rFonts w:ascii="Times New Roman" w:hAnsi="Times New Roman" w:cs="Times New Roman"/>
                <w:lang w:val="en-GB"/>
              </w:rPr>
              <w:t>Boussinesq</w:t>
            </w:r>
            <w:proofErr w:type="spellEnd"/>
            <w:r w:rsidRPr="006101DB">
              <w:rPr>
                <w:rFonts w:ascii="Times New Roman" w:hAnsi="Times New Roman" w:cs="Times New Roman"/>
                <w:lang w:val="en-GB"/>
              </w:rPr>
              <w:t xml:space="preserve"> </w:t>
            </w:r>
            <w:proofErr w:type="gramStart"/>
            <w:r w:rsidRPr="006101DB">
              <w:rPr>
                <w:rFonts w:ascii="Times New Roman" w:hAnsi="Times New Roman" w:cs="Times New Roman"/>
                <w:lang w:val="en-GB"/>
              </w:rPr>
              <w:t>equations;</w:t>
            </w:r>
            <w:proofErr w:type="gramEnd"/>
          </w:p>
          <w:p w14:paraId="50559DC5"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Applications of depth-averaged </w:t>
            </w:r>
            <w:proofErr w:type="gramStart"/>
            <w:r w:rsidRPr="006101DB">
              <w:rPr>
                <w:rFonts w:ascii="Times New Roman" w:hAnsi="Times New Roman" w:cs="Times New Roman"/>
                <w:lang w:val="en-GB"/>
              </w:rPr>
              <w:t>models;</w:t>
            </w:r>
            <w:proofErr w:type="gramEnd"/>
          </w:p>
          <w:p w14:paraId="7F925FB6"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 xml:space="preserve">Wave-averaged </w:t>
            </w:r>
            <w:proofErr w:type="gramStart"/>
            <w:r w:rsidRPr="006101DB">
              <w:rPr>
                <w:rFonts w:ascii="Times New Roman" w:hAnsi="Times New Roman" w:cs="Times New Roman"/>
                <w:lang w:val="en-GB"/>
              </w:rPr>
              <w:t>models;</w:t>
            </w:r>
            <w:proofErr w:type="gramEnd"/>
          </w:p>
          <w:p w14:paraId="2D6EBE75" w14:textId="77777777" w:rsidR="00F65A0F" w:rsidRPr="006101DB" w:rsidRDefault="00F65A0F" w:rsidP="00065132">
            <w:pPr>
              <w:pStyle w:val="Standard"/>
              <w:numPr>
                <w:ilvl w:val="0"/>
                <w:numId w:val="12"/>
              </w:numPr>
              <w:spacing w:after="0" w:line="240" w:lineRule="auto"/>
              <w:rPr>
                <w:rFonts w:ascii="Times New Roman" w:hAnsi="Times New Roman" w:cs="Times New Roman"/>
                <w:lang w:val="en-GB"/>
              </w:rPr>
            </w:pPr>
            <w:r w:rsidRPr="006101DB">
              <w:rPr>
                <w:rFonts w:ascii="Times New Roman" w:hAnsi="Times New Roman" w:cs="Times New Roman"/>
                <w:lang w:val="en-GB"/>
              </w:rPr>
              <w:t>Solutions for selected nearshore dynamics.</w:t>
            </w:r>
          </w:p>
          <w:p w14:paraId="0C8D535E" w14:textId="77777777" w:rsidR="00F65A0F" w:rsidRPr="006101DB" w:rsidRDefault="00F65A0F" w:rsidP="00045D38">
            <w:pPr>
              <w:pStyle w:val="Standard"/>
              <w:spacing w:after="0" w:line="240" w:lineRule="auto"/>
              <w:rPr>
                <w:rFonts w:ascii="Times New Roman" w:hAnsi="Times New Roman" w:cs="Times New Roman"/>
              </w:rPr>
            </w:pPr>
            <w:r w:rsidRPr="006101DB">
              <w:rPr>
                <w:rFonts w:ascii="Times New Roman" w:hAnsi="Times New Roman" w:cs="Times New Roman"/>
              </w:rPr>
              <w:t xml:space="preserve"> </w:t>
            </w:r>
          </w:p>
        </w:tc>
      </w:tr>
    </w:tbl>
    <w:p w14:paraId="0B88A096" w14:textId="77777777" w:rsidR="00F65A0F" w:rsidRPr="006101DB" w:rsidRDefault="00F65A0F" w:rsidP="00F65A0F">
      <w:pPr>
        <w:jc w:val="both"/>
        <w:rPr>
          <w:b/>
          <w:sz w:val="22"/>
          <w:szCs w:val="22"/>
          <w:lang w:val="en-US"/>
        </w:rPr>
      </w:pPr>
    </w:p>
    <w:p w14:paraId="7B1F73AB" w14:textId="3B1ADD48" w:rsidR="000B71C7" w:rsidRPr="006101DB" w:rsidRDefault="000B71C7">
      <w:pPr>
        <w:spacing w:after="200" w:line="276" w:lineRule="auto"/>
        <w:rPr>
          <w:sz w:val="22"/>
          <w:szCs w:val="22"/>
          <w:lang w:val="en-US"/>
        </w:rPr>
      </w:pPr>
      <w:r w:rsidRPr="006101DB">
        <w:rPr>
          <w:sz w:val="22"/>
          <w:szCs w:val="22"/>
          <w:lang w:val="en-US"/>
        </w:rPr>
        <w:br w:type="page"/>
      </w:r>
    </w:p>
    <w:p w14:paraId="61DECAE7" w14:textId="77777777" w:rsidR="000B71C7" w:rsidRPr="006101DB" w:rsidRDefault="000B71C7">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731C06" w14:paraId="3EC7198D"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9E0AB4" w14:textId="0FB58A91"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 xml:space="preserve">Software </w:t>
            </w:r>
            <w:proofErr w:type="spellStart"/>
            <w:r w:rsidRPr="006101DB">
              <w:rPr>
                <w:rFonts w:ascii="Times New Roman" w:hAnsi="Times New Roman" w:cs="Times New Roman"/>
                <w:b/>
              </w:rPr>
              <w:t>scientifico</w:t>
            </w:r>
            <w:proofErr w:type="spellEnd"/>
            <w:r w:rsidRPr="006101DB">
              <w:rPr>
                <w:rFonts w:ascii="Times New Roman" w:hAnsi="Times New Roman" w:cs="Times New Roman"/>
                <w:b/>
              </w:rPr>
              <w:t xml:space="preserve"> open source: Octave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D7ED2" w14:textId="42918D74" w:rsidR="00E478F7" w:rsidRPr="006101DB" w:rsidRDefault="00E478F7" w:rsidP="00045D38">
            <w:pPr>
              <w:pStyle w:val="Standard"/>
              <w:spacing w:after="0" w:line="240" w:lineRule="auto"/>
              <w:rPr>
                <w:rFonts w:ascii="Times New Roman" w:hAnsi="Times New Roman" w:cs="Times New Roman"/>
              </w:rPr>
            </w:pPr>
            <w:proofErr w:type="gramStart"/>
            <w:r w:rsidRPr="006101DB">
              <w:rPr>
                <w:rFonts w:ascii="Times New Roman" w:hAnsi="Times New Roman" w:cs="Times New Roman"/>
                <w:b/>
              </w:rPr>
              <w:t>Open source</w:t>
            </w:r>
            <w:proofErr w:type="gramEnd"/>
            <w:r w:rsidRPr="006101DB">
              <w:rPr>
                <w:rFonts w:ascii="Times New Roman" w:hAnsi="Times New Roman" w:cs="Times New Roman"/>
                <w:b/>
              </w:rPr>
              <w:t xml:space="preserve"> scientific software: Octave</w:t>
            </w:r>
          </w:p>
        </w:tc>
      </w:tr>
      <w:tr w:rsidR="00880BB3" w:rsidRPr="006101DB" w14:paraId="71CFB7B4" w14:textId="77777777" w:rsidTr="00045D38">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C1933" w14:textId="63644972" w:rsidR="00E478F7" w:rsidRPr="006101DB" w:rsidRDefault="00E478F7" w:rsidP="00045D38">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w:t>
            </w:r>
            <w:r w:rsidR="00730169" w:rsidRPr="006101DB">
              <w:rPr>
                <w:rFonts w:ascii="Times New Roman" w:hAnsi="Times New Roman" w:cs="Times New Roman"/>
                <w:lang w:val="it-IT"/>
              </w:rPr>
              <w:t xml:space="preserve"> </w:t>
            </w:r>
            <w:r w:rsidR="00D46578">
              <w:rPr>
                <w:rFonts w:ascii="Times New Roman" w:hAnsi="Times New Roman" w:cs="Times New Roman"/>
                <w:lang w:val="it-IT"/>
              </w:rPr>
              <w:t xml:space="preserve">Paolo </w:t>
            </w:r>
            <w:r w:rsidR="00D46578" w:rsidRPr="00065132">
              <w:rPr>
                <w:rFonts w:ascii="Times New Roman" w:hAnsi="Times New Roman" w:cs="Times New Roman"/>
                <w:lang w:val="it-IT"/>
              </w:rPr>
              <w:t>Santini</w:t>
            </w:r>
          </w:p>
        </w:tc>
      </w:tr>
      <w:tr w:rsidR="00880BB3" w:rsidRPr="00731C06" w14:paraId="77659943"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C77019"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Programma</w:t>
            </w:r>
          </w:p>
          <w:p w14:paraId="262444BA" w14:textId="77777777" w:rsidR="00E478F7" w:rsidRPr="006101DB" w:rsidRDefault="00E478F7" w:rsidP="00045D38">
            <w:pPr>
              <w:pStyle w:val="Standard"/>
              <w:spacing w:after="0" w:line="240" w:lineRule="auto"/>
              <w:rPr>
                <w:rFonts w:ascii="Times New Roman" w:hAnsi="Times New Roman" w:cs="Times New Roman"/>
                <w:lang w:val="it-IT"/>
              </w:rPr>
            </w:pPr>
          </w:p>
          <w:p w14:paraId="4E77BF2D"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Octave:</w:t>
            </w:r>
          </w:p>
          <w:p w14:paraId="62EE0F7E"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Introduzione a Octave</w:t>
            </w:r>
          </w:p>
          <w:p w14:paraId="61D52F0F"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Ottenere e installare Octave</w:t>
            </w:r>
          </w:p>
          <w:p w14:paraId="4A7B4DEE"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Variabili, strutture e array di celle</w:t>
            </w:r>
          </w:p>
          <w:p w14:paraId="77698A7C"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Operazioni con variabili</w:t>
            </w:r>
          </w:p>
          <w:p w14:paraId="26F2ADE3"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Script</w:t>
            </w:r>
          </w:p>
          <w:p w14:paraId="4705943D"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Istruzioni di controllo</w:t>
            </w:r>
          </w:p>
          <w:p w14:paraId="3C14B988"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Debugger</w:t>
            </w:r>
          </w:p>
          <w:p w14:paraId="021E7A4A"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Lettura e scrittura di file</w:t>
            </w:r>
          </w:p>
          <w:p w14:paraId="6646213A"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Funzioni definite dall'utente</w:t>
            </w:r>
          </w:p>
          <w:p w14:paraId="2B759EB1"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Strumenti grafici</w:t>
            </w:r>
          </w:p>
          <w:p w14:paraId="5A55B701"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Valutazione di funzioni</w:t>
            </w:r>
          </w:p>
          <w:p w14:paraId="255A7EE0" w14:textId="77777777" w:rsidR="00E478F7"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Soluzione, integrazione ed ottimizzazione numerica</w:t>
            </w:r>
          </w:p>
          <w:p w14:paraId="240E80E2" w14:textId="363E6C30" w:rsidR="007D73B5" w:rsidRDefault="007D73B5" w:rsidP="00045D38">
            <w:pPr>
              <w:pStyle w:val="Standard"/>
              <w:spacing w:after="0" w:line="240" w:lineRule="auto"/>
              <w:rPr>
                <w:rFonts w:ascii="Times New Roman" w:hAnsi="Times New Roman" w:cs="Times New Roman"/>
                <w:lang w:val="it-IT"/>
              </w:rPr>
            </w:pPr>
            <w:r>
              <w:rPr>
                <w:rFonts w:ascii="Times New Roman" w:hAnsi="Times New Roman" w:cs="Times New Roman"/>
                <w:lang w:val="it-IT"/>
              </w:rPr>
              <w:t>- Generazione ed analisi di variabili aleatorie</w:t>
            </w:r>
          </w:p>
          <w:p w14:paraId="774CAEB1" w14:textId="31AFBD9E" w:rsidR="0029670C" w:rsidRPr="0029670C" w:rsidRDefault="0029670C" w:rsidP="00045D38">
            <w:pPr>
              <w:pStyle w:val="Standard"/>
              <w:spacing w:after="0" w:line="240" w:lineRule="auto"/>
              <w:rPr>
                <w:rFonts w:ascii="Times New Roman" w:hAnsi="Times New Roman" w:cs="Times New Roman"/>
                <w:u w:val="single"/>
                <w:lang w:val="it-IT"/>
              </w:rPr>
            </w:pPr>
            <w:r>
              <w:rPr>
                <w:rFonts w:ascii="Times New Roman" w:hAnsi="Times New Roman" w:cs="Times New Roman"/>
                <w:lang w:val="it-IT"/>
              </w:rPr>
              <w:t>- Risoluzione di sistemi lineari</w:t>
            </w:r>
          </w:p>
          <w:p w14:paraId="1BC2253A" w14:textId="77777777" w:rsidR="00E478F7" w:rsidRPr="006101DB" w:rsidRDefault="00E478F7" w:rsidP="00045D38">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 Esempi ed esercizi</w:t>
            </w:r>
          </w:p>
          <w:p w14:paraId="021AF159" w14:textId="77777777" w:rsidR="00E478F7" w:rsidRPr="006101DB" w:rsidRDefault="00E478F7" w:rsidP="00045D38">
            <w:pPr>
              <w:pStyle w:val="Standard"/>
              <w:spacing w:after="0" w:line="240" w:lineRule="auto"/>
              <w:rPr>
                <w:rFonts w:ascii="Times New Roman" w:hAnsi="Times New Roman" w:cs="Times New Roman"/>
                <w:lang w:val="it-IT"/>
              </w:rPr>
            </w:pPr>
          </w:p>
          <w:p w14:paraId="5EA99D8D" w14:textId="77777777" w:rsidR="00E478F7" w:rsidRPr="0029670C" w:rsidRDefault="00E478F7" w:rsidP="00045D38">
            <w:pPr>
              <w:pStyle w:val="Standard"/>
              <w:spacing w:after="0" w:line="240" w:lineRule="auto"/>
              <w:rPr>
                <w:rFonts w:ascii="Times New Roman" w:hAnsi="Times New Roman" w:cs="Times New Roman"/>
                <w:lang w:val="it-IT"/>
              </w:rPr>
            </w:pPr>
            <w:r w:rsidRPr="0029670C">
              <w:rPr>
                <w:rFonts w:ascii="Times New Roman" w:hAnsi="Times New Roman" w:cs="Times New Roman"/>
                <w:b/>
                <w:lang w:val="it-IT"/>
              </w:rPr>
              <w:t>Testi di riferimento</w:t>
            </w:r>
          </w:p>
          <w:p w14:paraId="2C0E093C" w14:textId="77777777" w:rsidR="00E478F7" w:rsidRPr="0029670C" w:rsidRDefault="00E478F7" w:rsidP="00045D38">
            <w:pPr>
              <w:pStyle w:val="Standard"/>
              <w:spacing w:after="0" w:line="240" w:lineRule="auto"/>
              <w:rPr>
                <w:rFonts w:ascii="Times New Roman" w:hAnsi="Times New Roman" w:cs="Times New Roman"/>
                <w:lang w:val="it-IT"/>
              </w:rPr>
            </w:pPr>
          </w:p>
          <w:p w14:paraId="60D26A56" w14:textId="77777777" w:rsidR="00E478F7" w:rsidRPr="00443510" w:rsidRDefault="00E478F7" w:rsidP="00045D38">
            <w:pPr>
              <w:pStyle w:val="Standard"/>
              <w:spacing w:after="0" w:line="240" w:lineRule="auto"/>
              <w:rPr>
                <w:rFonts w:ascii="Times New Roman" w:hAnsi="Times New Roman" w:cs="Times New Roman"/>
              </w:rPr>
            </w:pPr>
            <w:r w:rsidRPr="00443510">
              <w:rPr>
                <w:rFonts w:ascii="Times New Roman" w:hAnsi="Times New Roman" w:cs="Times New Roman"/>
                <w:b/>
              </w:rPr>
              <w:t xml:space="preserve">- </w:t>
            </w:r>
            <w:r w:rsidRPr="00443510">
              <w:rPr>
                <w:rFonts w:ascii="Times New Roman" w:hAnsi="Times New Roman" w:cs="Times New Roman"/>
              </w:rPr>
              <w:t>Jesper Schmidt Hansen, “GNU Octave Beginner's Guide”.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464A79" w14:textId="77777777" w:rsidR="00E478F7" w:rsidRPr="006101DB" w:rsidRDefault="00E478F7" w:rsidP="00045D38">
            <w:pPr>
              <w:pStyle w:val="Standard"/>
              <w:spacing w:after="0" w:line="240" w:lineRule="auto"/>
              <w:rPr>
                <w:rFonts w:ascii="Times New Roman" w:hAnsi="Times New Roman" w:cs="Times New Roman"/>
              </w:rPr>
            </w:pPr>
            <w:proofErr w:type="spellStart"/>
            <w:r w:rsidRPr="006101DB">
              <w:rPr>
                <w:rFonts w:ascii="Times New Roman" w:hAnsi="Times New Roman" w:cs="Times New Roman"/>
                <w:b/>
              </w:rPr>
              <w:t>Programme</w:t>
            </w:r>
            <w:proofErr w:type="spellEnd"/>
          </w:p>
          <w:p w14:paraId="3AA3C6A5" w14:textId="77777777" w:rsidR="00E478F7" w:rsidRPr="006101DB" w:rsidRDefault="00E478F7" w:rsidP="00045D38">
            <w:pPr>
              <w:pStyle w:val="Standard"/>
              <w:spacing w:after="0" w:line="240" w:lineRule="auto"/>
              <w:rPr>
                <w:rFonts w:ascii="Times New Roman" w:hAnsi="Times New Roman" w:cs="Times New Roman"/>
              </w:rPr>
            </w:pPr>
          </w:p>
          <w:p w14:paraId="241551C7"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Octave:</w:t>
            </w:r>
          </w:p>
          <w:p w14:paraId="60EF0C8B"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Introduction to Octave</w:t>
            </w:r>
          </w:p>
          <w:p w14:paraId="4DC114C0"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Obtaining and installing Octave</w:t>
            </w:r>
          </w:p>
          <w:p w14:paraId="0345E4F1"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Variables, structures and cell arrays</w:t>
            </w:r>
          </w:p>
          <w:p w14:paraId="2B6CA733"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Operations with variables</w:t>
            </w:r>
          </w:p>
          <w:p w14:paraId="02572B79"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Scripts</w:t>
            </w:r>
          </w:p>
          <w:p w14:paraId="652B6033"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Control statements</w:t>
            </w:r>
          </w:p>
          <w:p w14:paraId="4C167AEA"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Debugger</w:t>
            </w:r>
          </w:p>
          <w:p w14:paraId="1576538E"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Reading and writing files</w:t>
            </w:r>
          </w:p>
          <w:p w14:paraId="77701B51"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User defined functions</w:t>
            </w:r>
          </w:p>
          <w:p w14:paraId="22D4DD20"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Plotting tools</w:t>
            </w:r>
          </w:p>
          <w:p w14:paraId="5B33E146"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Evaluation of functions</w:t>
            </w:r>
          </w:p>
          <w:p w14:paraId="705633A9" w14:textId="77777777" w:rsidR="00E478F7"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Numerical solution, integration and optimization</w:t>
            </w:r>
          </w:p>
          <w:p w14:paraId="2CA6361F" w14:textId="60CAB07F" w:rsidR="007D73B5" w:rsidRDefault="007D73B5" w:rsidP="00045D38">
            <w:pPr>
              <w:pStyle w:val="Standard"/>
              <w:spacing w:after="0" w:line="240" w:lineRule="auto"/>
              <w:rPr>
                <w:rFonts w:ascii="Times New Roman" w:hAnsi="Times New Roman" w:cs="Times New Roman"/>
              </w:rPr>
            </w:pPr>
            <w:r>
              <w:rPr>
                <w:rFonts w:ascii="Times New Roman" w:hAnsi="Times New Roman" w:cs="Times New Roman"/>
              </w:rPr>
              <w:t>- Generation and analysis of random variables</w:t>
            </w:r>
          </w:p>
          <w:p w14:paraId="10AD0121" w14:textId="143B20D3" w:rsidR="00E20A15" w:rsidRPr="006101DB" w:rsidRDefault="00E20A15" w:rsidP="00045D38">
            <w:pPr>
              <w:pStyle w:val="Standard"/>
              <w:spacing w:after="0" w:line="240" w:lineRule="auto"/>
              <w:rPr>
                <w:rFonts w:ascii="Times New Roman" w:hAnsi="Times New Roman" w:cs="Times New Roman"/>
              </w:rPr>
            </w:pPr>
            <w:r>
              <w:rPr>
                <w:rFonts w:ascii="Times New Roman" w:hAnsi="Times New Roman" w:cs="Times New Roman"/>
              </w:rPr>
              <w:t xml:space="preserve">- </w:t>
            </w:r>
            <w:r w:rsidR="0029670C">
              <w:rPr>
                <w:rFonts w:ascii="Times New Roman" w:hAnsi="Times New Roman" w:cs="Times New Roman"/>
              </w:rPr>
              <w:t>S</w:t>
            </w:r>
            <w:r>
              <w:rPr>
                <w:rFonts w:ascii="Times New Roman" w:hAnsi="Times New Roman" w:cs="Times New Roman"/>
              </w:rPr>
              <w:t>ol</w:t>
            </w:r>
            <w:r w:rsidR="0029670C">
              <w:rPr>
                <w:rFonts w:ascii="Times New Roman" w:hAnsi="Times New Roman" w:cs="Times New Roman"/>
              </w:rPr>
              <w:t>ving</w:t>
            </w:r>
            <w:r>
              <w:rPr>
                <w:rFonts w:ascii="Times New Roman" w:hAnsi="Times New Roman" w:cs="Times New Roman"/>
              </w:rPr>
              <w:t xml:space="preserve"> linear systems</w:t>
            </w:r>
          </w:p>
          <w:p w14:paraId="3608D68D"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rPr>
              <w:t>- Examples and exercises</w:t>
            </w:r>
          </w:p>
          <w:p w14:paraId="0C1BB851" w14:textId="77777777" w:rsidR="00E478F7" w:rsidRPr="006101DB" w:rsidRDefault="00E478F7" w:rsidP="00045D38">
            <w:pPr>
              <w:pStyle w:val="Standard"/>
              <w:spacing w:after="0" w:line="240" w:lineRule="auto"/>
              <w:rPr>
                <w:rFonts w:ascii="Times New Roman" w:hAnsi="Times New Roman" w:cs="Times New Roman"/>
              </w:rPr>
            </w:pPr>
          </w:p>
          <w:p w14:paraId="1E7AADC8"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Reference books</w:t>
            </w:r>
          </w:p>
          <w:p w14:paraId="63698787" w14:textId="77777777" w:rsidR="00E478F7" w:rsidRPr="006101DB" w:rsidRDefault="00E478F7" w:rsidP="00045D38">
            <w:pPr>
              <w:pStyle w:val="Standard"/>
              <w:spacing w:after="0" w:line="240" w:lineRule="auto"/>
              <w:rPr>
                <w:rFonts w:ascii="Times New Roman" w:hAnsi="Times New Roman" w:cs="Times New Roman"/>
              </w:rPr>
            </w:pPr>
          </w:p>
          <w:p w14:paraId="73CF6BC0" w14:textId="77777777" w:rsidR="00E478F7" w:rsidRPr="006101DB" w:rsidRDefault="00E478F7" w:rsidP="00045D38">
            <w:pPr>
              <w:pStyle w:val="Standard"/>
              <w:spacing w:after="0" w:line="240" w:lineRule="auto"/>
              <w:rPr>
                <w:rFonts w:ascii="Times New Roman" w:hAnsi="Times New Roman" w:cs="Times New Roman"/>
              </w:rPr>
            </w:pPr>
            <w:r w:rsidRPr="006101DB">
              <w:rPr>
                <w:rFonts w:ascii="Times New Roman" w:hAnsi="Times New Roman" w:cs="Times New Roman"/>
                <w:b/>
              </w:rPr>
              <w:t xml:space="preserve">- </w:t>
            </w:r>
            <w:r w:rsidRPr="006101DB">
              <w:rPr>
                <w:rFonts w:ascii="Times New Roman" w:hAnsi="Times New Roman" w:cs="Times New Roman"/>
              </w:rPr>
              <w:t>Jesper Schmidt Hansen, “GNU Octave Beginner's Guide”</w:t>
            </w:r>
          </w:p>
        </w:tc>
      </w:tr>
    </w:tbl>
    <w:p w14:paraId="7E5188EB" w14:textId="63B9D102" w:rsidR="00E478F7" w:rsidRPr="006101DB" w:rsidRDefault="00E478F7">
      <w:pPr>
        <w:spacing w:after="200" w:line="276" w:lineRule="auto"/>
        <w:rPr>
          <w:sz w:val="22"/>
          <w:szCs w:val="22"/>
          <w:lang w:val="en-US"/>
        </w:rPr>
      </w:pPr>
    </w:p>
    <w:p w14:paraId="6A941583" w14:textId="6C95016A" w:rsidR="00E478F7" w:rsidRPr="006101DB" w:rsidRDefault="00E478F7">
      <w:pPr>
        <w:spacing w:after="200" w:line="276" w:lineRule="auto"/>
        <w:rPr>
          <w:sz w:val="22"/>
          <w:szCs w:val="22"/>
          <w:lang w:val="en-US"/>
        </w:rPr>
      </w:pPr>
      <w:r w:rsidRPr="006101DB">
        <w:rPr>
          <w:sz w:val="22"/>
          <w:szCs w:val="22"/>
          <w:lang w:val="en-US"/>
        </w:rPr>
        <w:br w:type="page"/>
      </w:r>
    </w:p>
    <w:p w14:paraId="48332D20" w14:textId="77777777" w:rsidR="00D84E2A" w:rsidRPr="006101DB" w:rsidRDefault="00D84E2A" w:rsidP="00D84E2A">
      <w:pPr>
        <w:spacing w:after="200" w:line="276" w:lineRule="auto"/>
        <w:rPr>
          <w:b/>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731C06" w14:paraId="12D0D770" w14:textId="77777777" w:rsidTr="004E1923">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70548" w14:textId="4B446E74" w:rsidR="004E1923" w:rsidRPr="006101DB" w:rsidRDefault="004E1923" w:rsidP="004E1923">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La scrittura scientifica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728123" w14:textId="24196240" w:rsidR="004E1923" w:rsidRPr="006101DB" w:rsidRDefault="004E1923" w:rsidP="004E1923">
            <w:pPr>
              <w:pStyle w:val="Standard"/>
              <w:spacing w:after="0" w:line="240" w:lineRule="auto"/>
              <w:rPr>
                <w:rFonts w:ascii="Times New Roman" w:hAnsi="Times New Roman" w:cs="Times New Roman"/>
              </w:rPr>
            </w:pPr>
            <w:r w:rsidRPr="006101DB">
              <w:rPr>
                <w:rFonts w:ascii="Times New Roman" w:hAnsi="Times New Roman" w:cs="Times New Roman"/>
                <w:b/>
              </w:rPr>
              <w:t>How to write a scientific paper</w:t>
            </w:r>
          </w:p>
        </w:tc>
      </w:tr>
      <w:tr w:rsidR="00880BB3" w:rsidRPr="006101DB" w14:paraId="318EE752" w14:textId="77777777" w:rsidTr="004E1923">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E58E3E" w14:textId="78A755A6" w:rsidR="004E1923" w:rsidRPr="006101DB" w:rsidRDefault="004E1923" w:rsidP="004E1923">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 Gianluca Coccia</w:t>
            </w:r>
          </w:p>
        </w:tc>
      </w:tr>
      <w:tr w:rsidR="00880BB3" w:rsidRPr="006101DB" w14:paraId="3B555B20" w14:textId="77777777" w:rsidTr="004E1923">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68DACD4" w14:textId="77777777" w:rsidR="004E1923" w:rsidRPr="006101DB" w:rsidRDefault="004E1923" w:rsidP="004E1923">
            <w:pPr>
              <w:jc w:val="both"/>
              <w:rPr>
                <w:b/>
                <w:sz w:val="22"/>
                <w:szCs w:val="22"/>
              </w:rPr>
            </w:pPr>
            <w:r w:rsidRPr="006101DB">
              <w:rPr>
                <w:b/>
                <w:sz w:val="22"/>
                <w:szCs w:val="22"/>
              </w:rPr>
              <w:t>Obiettivi formativi</w:t>
            </w:r>
          </w:p>
          <w:p w14:paraId="442C0DAB" w14:textId="77777777" w:rsidR="004E1923" w:rsidRPr="006101DB" w:rsidRDefault="004E1923" w:rsidP="00065132">
            <w:pPr>
              <w:pStyle w:val="Paragrafoelenco"/>
              <w:numPr>
                <w:ilvl w:val="0"/>
                <w:numId w:val="16"/>
              </w:numPr>
              <w:ind w:left="284" w:hanging="284"/>
              <w:jc w:val="both"/>
              <w:rPr>
                <w:bCs/>
                <w:sz w:val="22"/>
                <w:szCs w:val="22"/>
              </w:rPr>
            </w:pPr>
            <w:r w:rsidRPr="006101DB">
              <w:rPr>
                <w:bCs/>
                <w:sz w:val="22"/>
                <w:szCs w:val="22"/>
              </w:rPr>
              <w:t>Apprendere l’importanza accademica di un articolo scientifico</w:t>
            </w:r>
          </w:p>
          <w:p w14:paraId="69152BFD" w14:textId="77777777" w:rsidR="004E1923" w:rsidRPr="006101DB" w:rsidRDefault="004E1923" w:rsidP="00065132">
            <w:pPr>
              <w:pStyle w:val="Paragrafoelenco"/>
              <w:numPr>
                <w:ilvl w:val="0"/>
                <w:numId w:val="16"/>
              </w:numPr>
              <w:ind w:left="284" w:hanging="284"/>
              <w:jc w:val="both"/>
              <w:rPr>
                <w:bCs/>
                <w:sz w:val="22"/>
                <w:szCs w:val="22"/>
              </w:rPr>
            </w:pPr>
            <w:r w:rsidRPr="006101DB">
              <w:rPr>
                <w:bCs/>
                <w:sz w:val="22"/>
                <w:szCs w:val="22"/>
              </w:rPr>
              <w:t>Realizzare un articolo scientifico ben scritto ed organizzato</w:t>
            </w:r>
          </w:p>
          <w:p w14:paraId="6C458510" w14:textId="77777777" w:rsidR="004E1923" w:rsidRPr="006101DB" w:rsidRDefault="004E1923" w:rsidP="00065132">
            <w:pPr>
              <w:pStyle w:val="Paragrafoelenco"/>
              <w:numPr>
                <w:ilvl w:val="0"/>
                <w:numId w:val="16"/>
              </w:numPr>
              <w:ind w:left="284" w:hanging="284"/>
              <w:jc w:val="both"/>
              <w:rPr>
                <w:bCs/>
                <w:sz w:val="22"/>
                <w:szCs w:val="22"/>
              </w:rPr>
            </w:pPr>
            <w:r w:rsidRPr="006101DB">
              <w:rPr>
                <w:bCs/>
                <w:sz w:val="22"/>
                <w:szCs w:val="22"/>
              </w:rPr>
              <w:t>Conoscere il processo di revisione dei pari</w:t>
            </w:r>
          </w:p>
          <w:p w14:paraId="420EB631" w14:textId="77777777" w:rsidR="004E1923" w:rsidRPr="006101DB" w:rsidRDefault="004E1923" w:rsidP="00065132">
            <w:pPr>
              <w:pStyle w:val="Paragrafoelenco"/>
              <w:numPr>
                <w:ilvl w:val="0"/>
                <w:numId w:val="16"/>
              </w:numPr>
              <w:ind w:left="284" w:hanging="284"/>
              <w:jc w:val="both"/>
              <w:rPr>
                <w:bCs/>
                <w:sz w:val="22"/>
                <w:szCs w:val="22"/>
              </w:rPr>
            </w:pPr>
            <w:r w:rsidRPr="006101DB">
              <w:rPr>
                <w:bCs/>
                <w:sz w:val="22"/>
                <w:szCs w:val="22"/>
              </w:rPr>
              <w:t>Scegliere la rivista più idonea per la pubblicazione</w:t>
            </w:r>
          </w:p>
          <w:p w14:paraId="4970478C" w14:textId="77777777" w:rsidR="004E1923" w:rsidRPr="006101DB" w:rsidRDefault="004E1923" w:rsidP="00065132">
            <w:pPr>
              <w:pStyle w:val="Paragrafoelenco"/>
              <w:numPr>
                <w:ilvl w:val="0"/>
                <w:numId w:val="16"/>
              </w:numPr>
              <w:ind w:left="284" w:hanging="284"/>
              <w:jc w:val="both"/>
              <w:rPr>
                <w:bCs/>
                <w:sz w:val="22"/>
                <w:szCs w:val="22"/>
              </w:rPr>
            </w:pPr>
            <w:r w:rsidRPr="006101DB">
              <w:rPr>
                <w:bCs/>
                <w:sz w:val="22"/>
                <w:szCs w:val="22"/>
              </w:rPr>
              <w:t>Imparare a revisionare un articolo presentato a rivista</w:t>
            </w:r>
          </w:p>
          <w:p w14:paraId="7375A637" w14:textId="77777777" w:rsidR="004E1923" w:rsidRPr="006101DB" w:rsidRDefault="004E1923" w:rsidP="00065132">
            <w:pPr>
              <w:pStyle w:val="Paragrafoelenco"/>
              <w:numPr>
                <w:ilvl w:val="0"/>
                <w:numId w:val="16"/>
              </w:numPr>
              <w:ind w:left="284" w:hanging="284"/>
              <w:jc w:val="both"/>
              <w:rPr>
                <w:bCs/>
                <w:sz w:val="22"/>
                <w:szCs w:val="22"/>
              </w:rPr>
            </w:pPr>
            <w:r w:rsidRPr="006101DB">
              <w:rPr>
                <w:bCs/>
                <w:sz w:val="22"/>
                <w:szCs w:val="22"/>
              </w:rPr>
              <w:t>Realizzare una presentazione o un poster</w:t>
            </w:r>
          </w:p>
          <w:p w14:paraId="03767C74" w14:textId="77777777" w:rsidR="004E1923" w:rsidRPr="006101DB" w:rsidRDefault="004E1923" w:rsidP="004E1923">
            <w:pPr>
              <w:jc w:val="both"/>
              <w:rPr>
                <w:sz w:val="22"/>
                <w:szCs w:val="22"/>
              </w:rPr>
            </w:pPr>
          </w:p>
          <w:p w14:paraId="739113FA" w14:textId="77777777" w:rsidR="004E1923" w:rsidRPr="006101DB" w:rsidRDefault="004E1923" w:rsidP="004E1923">
            <w:pPr>
              <w:jc w:val="both"/>
              <w:rPr>
                <w:b/>
                <w:sz w:val="22"/>
                <w:szCs w:val="22"/>
              </w:rPr>
            </w:pPr>
            <w:r w:rsidRPr="006101DB">
              <w:rPr>
                <w:b/>
                <w:sz w:val="22"/>
                <w:szCs w:val="22"/>
              </w:rPr>
              <w:t>Programma del corso</w:t>
            </w:r>
          </w:p>
          <w:p w14:paraId="1FB8539C" w14:textId="77777777" w:rsidR="004E1923" w:rsidRPr="006101DB" w:rsidRDefault="004E1923" w:rsidP="004E1923">
            <w:pPr>
              <w:rPr>
                <w:sz w:val="22"/>
                <w:szCs w:val="22"/>
              </w:rPr>
            </w:pPr>
            <w:r w:rsidRPr="006101DB">
              <w:rPr>
                <w:sz w:val="22"/>
                <w:szCs w:val="22"/>
              </w:rPr>
              <w:t>1) La scrittura scientifica</w:t>
            </w:r>
          </w:p>
          <w:p w14:paraId="7D6C4FD3" w14:textId="77777777" w:rsidR="004E1923" w:rsidRPr="006101DB" w:rsidRDefault="004E1923" w:rsidP="004E1923">
            <w:pPr>
              <w:rPr>
                <w:sz w:val="22"/>
                <w:szCs w:val="22"/>
              </w:rPr>
            </w:pPr>
            <w:r w:rsidRPr="006101DB">
              <w:rPr>
                <w:sz w:val="22"/>
                <w:szCs w:val="22"/>
              </w:rPr>
              <w:t>2) Stesura di un articolo scientifico originale</w:t>
            </w:r>
          </w:p>
          <w:p w14:paraId="3F3F4EC8" w14:textId="77777777" w:rsidR="004E1923" w:rsidRPr="006101DB" w:rsidRDefault="004E1923" w:rsidP="004E1923">
            <w:pPr>
              <w:rPr>
                <w:sz w:val="22"/>
                <w:szCs w:val="22"/>
              </w:rPr>
            </w:pPr>
            <w:r w:rsidRPr="006101DB">
              <w:rPr>
                <w:sz w:val="22"/>
                <w:szCs w:val="22"/>
              </w:rPr>
              <w:t>3) Invio di un articolo scientifico</w:t>
            </w:r>
          </w:p>
          <w:p w14:paraId="7ABE35AE" w14:textId="77777777" w:rsidR="004E1923" w:rsidRPr="006101DB" w:rsidRDefault="004E1923" w:rsidP="004E1923">
            <w:pPr>
              <w:rPr>
                <w:sz w:val="22"/>
                <w:szCs w:val="22"/>
              </w:rPr>
            </w:pPr>
            <w:r w:rsidRPr="006101DB">
              <w:rPr>
                <w:sz w:val="22"/>
                <w:szCs w:val="22"/>
              </w:rPr>
              <w:t>4) Revisione di un articolo scientifico soggetto a revisione dei pari</w:t>
            </w:r>
          </w:p>
          <w:p w14:paraId="6E1E4B0B" w14:textId="77777777" w:rsidR="004E1923" w:rsidRPr="006101DB" w:rsidRDefault="004E1923" w:rsidP="004E1923">
            <w:pPr>
              <w:rPr>
                <w:sz w:val="22"/>
                <w:szCs w:val="22"/>
              </w:rPr>
            </w:pPr>
            <w:r w:rsidRPr="006101DB">
              <w:rPr>
                <w:sz w:val="22"/>
                <w:szCs w:val="22"/>
              </w:rPr>
              <w:t>5) Presentazione di lavori a conferenze scientifiche</w:t>
            </w:r>
          </w:p>
          <w:p w14:paraId="1B31E87F" w14:textId="77777777" w:rsidR="004E1923" w:rsidRPr="006101DB" w:rsidRDefault="004E1923" w:rsidP="004E1923">
            <w:pPr>
              <w:pStyle w:val="Corpotesto"/>
              <w:rPr>
                <w:sz w:val="22"/>
                <w:szCs w:val="22"/>
              </w:rPr>
            </w:pPr>
          </w:p>
          <w:p w14:paraId="64B12195" w14:textId="77777777" w:rsidR="004E1923" w:rsidRPr="006101DB" w:rsidRDefault="004E1923" w:rsidP="004E1923">
            <w:pPr>
              <w:jc w:val="both"/>
              <w:rPr>
                <w:b/>
                <w:sz w:val="22"/>
                <w:szCs w:val="22"/>
              </w:rPr>
            </w:pPr>
            <w:r w:rsidRPr="006101DB">
              <w:rPr>
                <w:b/>
                <w:sz w:val="22"/>
                <w:szCs w:val="22"/>
              </w:rPr>
              <w:t>Metodologia didattica</w:t>
            </w:r>
          </w:p>
          <w:p w14:paraId="7A623BF9" w14:textId="77777777" w:rsidR="004E1923" w:rsidRPr="006101DB" w:rsidRDefault="004E1923" w:rsidP="004E1923">
            <w:pPr>
              <w:jc w:val="both"/>
              <w:rPr>
                <w:bCs/>
                <w:sz w:val="22"/>
                <w:szCs w:val="22"/>
              </w:rPr>
            </w:pPr>
            <w:r w:rsidRPr="006101DB">
              <w:rPr>
                <w:bCs/>
                <w:sz w:val="22"/>
                <w:szCs w:val="22"/>
              </w:rPr>
              <w:t>Il corso è svolto attraverso lezioni frontali, che prevedono esercitazioni attive e la revisione di abstract, stati dell’arte, presentazioni e poster. Il corso prevede una prova finale nella quale si chiede di realizzare un abstract e/o una presentazione e/o un poster, di tematica a scelta dello studente.</w:t>
            </w:r>
          </w:p>
          <w:p w14:paraId="25A3C069" w14:textId="77777777" w:rsidR="004E1923" w:rsidRPr="006101DB" w:rsidRDefault="004E1923" w:rsidP="004E1923">
            <w:pPr>
              <w:pStyle w:val="Corpotesto"/>
              <w:rPr>
                <w:sz w:val="22"/>
                <w:szCs w:val="22"/>
              </w:rPr>
            </w:pPr>
          </w:p>
          <w:p w14:paraId="161946DA" w14:textId="77777777" w:rsidR="004E1923" w:rsidRPr="006101DB" w:rsidRDefault="004E1923" w:rsidP="004E1923">
            <w:pPr>
              <w:rPr>
                <w:b/>
                <w:bCs/>
                <w:sz w:val="22"/>
                <w:szCs w:val="22"/>
              </w:rPr>
            </w:pPr>
            <w:r w:rsidRPr="006101DB">
              <w:rPr>
                <w:b/>
                <w:bCs/>
                <w:sz w:val="22"/>
                <w:szCs w:val="22"/>
              </w:rPr>
              <w:t>Testi di riferimento</w:t>
            </w:r>
          </w:p>
          <w:p w14:paraId="62BFD057" w14:textId="77777777" w:rsidR="004E1923" w:rsidRPr="006101DB" w:rsidRDefault="004E1923" w:rsidP="00065132">
            <w:pPr>
              <w:numPr>
                <w:ilvl w:val="0"/>
                <w:numId w:val="15"/>
              </w:numPr>
              <w:suppressAutoHyphens/>
              <w:autoSpaceDN w:val="0"/>
              <w:ind w:left="214" w:hanging="214"/>
              <w:textAlignment w:val="baseline"/>
              <w:rPr>
                <w:rFonts w:eastAsia="Calibri"/>
                <w:kern w:val="3"/>
                <w:sz w:val="22"/>
                <w:szCs w:val="22"/>
                <w:lang w:val="en-US" w:eastAsia="en-US"/>
              </w:rPr>
            </w:pPr>
            <w:proofErr w:type="spellStart"/>
            <w:r w:rsidRPr="006101DB">
              <w:rPr>
                <w:rFonts w:eastAsia="Calibri"/>
                <w:kern w:val="3"/>
                <w:sz w:val="22"/>
                <w:szCs w:val="22"/>
                <w:lang w:eastAsia="en-US"/>
              </w:rPr>
              <w:t>Matricciani</w:t>
            </w:r>
            <w:proofErr w:type="spellEnd"/>
            <w:r w:rsidRPr="006101DB">
              <w:rPr>
                <w:rFonts w:eastAsia="Calibri"/>
                <w:kern w:val="3"/>
                <w:sz w:val="22"/>
                <w:szCs w:val="22"/>
                <w:lang w:eastAsia="en-US"/>
              </w:rPr>
              <w:t xml:space="preserve">, Emilio. La scrittura tecnico-scientifica. </w:t>
            </w:r>
            <w:r w:rsidRPr="006101DB">
              <w:rPr>
                <w:rFonts w:eastAsia="Calibri"/>
                <w:kern w:val="3"/>
                <w:sz w:val="22"/>
                <w:szCs w:val="22"/>
                <w:lang w:val="en-US" w:eastAsia="en-US"/>
              </w:rPr>
              <w:t>CEA, 2007.</w:t>
            </w:r>
          </w:p>
          <w:p w14:paraId="04E05F7C" w14:textId="73A88DD1" w:rsidR="004E1923" w:rsidRPr="006101DB" w:rsidRDefault="004E1923" w:rsidP="004E1923">
            <w:pPr>
              <w:pStyle w:val="Corpotesto"/>
              <w:rPr>
                <w:sz w:val="22"/>
                <w:szCs w:val="22"/>
              </w:rPr>
            </w:pPr>
            <w:r w:rsidRPr="006101DB">
              <w:rPr>
                <w:sz w:val="22"/>
                <w:szCs w:val="22"/>
                <w:lang w:val="en-US"/>
              </w:rPr>
              <w:t>Heard, Stephen B. The scientist's guide to writing. Princeton University Press, 2016.</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4558091" w14:textId="77777777" w:rsidR="004E1923" w:rsidRPr="006101DB" w:rsidRDefault="004E1923" w:rsidP="004E1923">
            <w:pPr>
              <w:jc w:val="both"/>
              <w:rPr>
                <w:b/>
                <w:sz w:val="22"/>
                <w:szCs w:val="22"/>
                <w:lang w:val="en-US"/>
              </w:rPr>
            </w:pPr>
            <w:r w:rsidRPr="006101DB">
              <w:rPr>
                <w:b/>
                <w:sz w:val="22"/>
                <w:szCs w:val="22"/>
                <w:lang w:val="en-US"/>
              </w:rPr>
              <w:t>Aims</w:t>
            </w:r>
          </w:p>
          <w:p w14:paraId="7F31F50B" w14:textId="77777777" w:rsidR="004E1923" w:rsidRPr="006101DB" w:rsidRDefault="004E1923" w:rsidP="00065132">
            <w:pPr>
              <w:pStyle w:val="Paragrafoelenco"/>
              <w:numPr>
                <w:ilvl w:val="0"/>
                <w:numId w:val="17"/>
              </w:numPr>
              <w:ind w:left="214" w:hanging="214"/>
              <w:jc w:val="both"/>
              <w:rPr>
                <w:bCs/>
                <w:sz w:val="22"/>
                <w:szCs w:val="22"/>
                <w:lang w:val="en-US"/>
              </w:rPr>
            </w:pPr>
            <w:r w:rsidRPr="006101DB">
              <w:rPr>
                <w:bCs/>
                <w:sz w:val="22"/>
                <w:szCs w:val="22"/>
                <w:lang w:val="en-US"/>
              </w:rPr>
              <w:t>Understand the academic relevance of a scientific paper</w:t>
            </w:r>
          </w:p>
          <w:p w14:paraId="3A9293F1" w14:textId="77777777" w:rsidR="004E1923" w:rsidRPr="006101DB" w:rsidRDefault="004E1923" w:rsidP="00065132">
            <w:pPr>
              <w:pStyle w:val="Paragrafoelenco"/>
              <w:numPr>
                <w:ilvl w:val="0"/>
                <w:numId w:val="17"/>
              </w:numPr>
              <w:ind w:left="214" w:hanging="214"/>
              <w:jc w:val="both"/>
              <w:rPr>
                <w:bCs/>
                <w:sz w:val="22"/>
                <w:szCs w:val="22"/>
                <w:lang w:val="en-US"/>
              </w:rPr>
            </w:pPr>
            <w:r w:rsidRPr="006101DB">
              <w:rPr>
                <w:bCs/>
                <w:sz w:val="22"/>
                <w:szCs w:val="22"/>
                <w:lang w:val="en-US"/>
              </w:rPr>
              <w:t>Create a well-written and well-organized scientific paper</w:t>
            </w:r>
          </w:p>
          <w:p w14:paraId="24426296" w14:textId="77777777" w:rsidR="004E1923" w:rsidRPr="006101DB" w:rsidRDefault="004E1923" w:rsidP="00065132">
            <w:pPr>
              <w:pStyle w:val="Paragrafoelenco"/>
              <w:numPr>
                <w:ilvl w:val="0"/>
                <w:numId w:val="17"/>
              </w:numPr>
              <w:ind w:left="214" w:hanging="214"/>
              <w:jc w:val="both"/>
              <w:rPr>
                <w:bCs/>
                <w:sz w:val="22"/>
                <w:szCs w:val="22"/>
                <w:lang w:val="en-US"/>
              </w:rPr>
            </w:pPr>
            <w:r w:rsidRPr="006101DB">
              <w:rPr>
                <w:bCs/>
                <w:sz w:val="22"/>
                <w:szCs w:val="22"/>
                <w:lang w:val="en-US"/>
              </w:rPr>
              <w:t>Know the peer review process</w:t>
            </w:r>
          </w:p>
          <w:p w14:paraId="21CCECC3" w14:textId="77777777" w:rsidR="004E1923" w:rsidRPr="006101DB" w:rsidRDefault="004E1923" w:rsidP="00065132">
            <w:pPr>
              <w:pStyle w:val="Paragrafoelenco"/>
              <w:numPr>
                <w:ilvl w:val="0"/>
                <w:numId w:val="17"/>
              </w:numPr>
              <w:ind w:left="214" w:hanging="214"/>
              <w:jc w:val="both"/>
              <w:rPr>
                <w:bCs/>
                <w:sz w:val="22"/>
                <w:szCs w:val="22"/>
                <w:lang w:val="en-US"/>
              </w:rPr>
            </w:pPr>
            <w:r w:rsidRPr="006101DB">
              <w:rPr>
                <w:bCs/>
                <w:sz w:val="22"/>
                <w:szCs w:val="22"/>
                <w:lang w:val="en-US"/>
              </w:rPr>
              <w:t>Select a proper journal for publication</w:t>
            </w:r>
          </w:p>
          <w:p w14:paraId="4DA3A744" w14:textId="77777777" w:rsidR="004E1923" w:rsidRPr="006101DB" w:rsidRDefault="004E1923" w:rsidP="00065132">
            <w:pPr>
              <w:pStyle w:val="Paragrafoelenco"/>
              <w:numPr>
                <w:ilvl w:val="0"/>
                <w:numId w:val="17"/>
              </w:numPr>
              <w:ind w:left="214" w:hanging="214"/>
              <w:jc w:val="both"/>
              <w:rPr>
                <w:bCs/>
                <w:sz w:val="22"/>
                <w:szCs w:val="22"/>
                <w:lang w:val="en-US"/>
              </w:rPr>
            </w:pPr>
            <w:r w:rsidRPr="006101DB">
              <w:rPr>
                <w:bCs/>
                <w:sz w:val="22"/>
                <w:szCs w:val="22"/>
                <w:lang w:val="en-US"/>
              </w:rPr>
              <w:t>Learn how to revise a submitted paper</w:t>
            </w:r>
          </w:p>
          <w:p w14:paraId="1A54BEE9" w14:textId="77777777" w:rsidR="004E1923" w:rsidRPr="006101DB" w:rsidRDefault="004E1923" w:rsidP="00065132">
            <w:pPr>
              <w:pStyle w:val="Paragrafoelenco"/>
              <w:numPr>
                <w:ilvl w:val="0"/>
                <w:numId w:val="17"/>
              </w:numPr>
              <w:ind w:left="214" w:hanging="214"/>
              <w:jc w:val="both"/>
              <w:rPr>
                <w:bCs/>
                <w:sz w:val="22"/>
                <w:szCs w:val="22"/>
                <w:lang w:val="en-US"/>
              </w:rPr>
            </w:pPr>
            <w:r w:rsidRPr="006101DB">
              <w:rPr>
                <w:bCs/>
                <w:sz w:val="22"/>
                <w:szCs w:val="22"/>
                <w:lang w:val="en-US"/>
              </w:rPr>
              <w:t>Create a presentation or a poster</w:t>
            </w:r>
          </w:p>
          <w:p w14:paraId="402CB701" w14:textId="77777777" w:rsidR="004E1923" w:rsidRPr="006101DB" w:rsidRDefault="004E1923" w:rsidP="004E1923">
            <w:pPr>
              <w:jc w:val="both"/>
              <w:rPr>
                <w:sz w:val="22"/>
                <w:szCs w:val="22"/>
                <w:lang w:val="en-US"/>
              </w:rPr>
            </w:pPr>
          </w:p>
          <w:p w14:paraId="0E756A59" w14:textId="77777777" w:rsidR="004E1923" w:rsidRPr="006101DB" w:rsidRDefault="004E1923" w:rsidP="004E1923">
            <w:pPr>
              <w:jc w:val="both"/>
              <w:rPr>
                <w:b/>
                <w:sz w:val="22"/>
                <w:szCs w:val="22"/>
                <w:lang w:val="en-US"/>
              </w:rPr>
            </w:pPr>
          </w:p>
          <w:p w14:paraId="497D88A9" w14:textId="77777777" w:rsidR="004E1923" w:rsidRPr="006101DB" w:rsidRDefault="004E1923" w:rsidP="004E1923">
            <w:pPr>
              <w:jc w:val="both"/>
              <w:rPr>
                <w:b/>
                <w:sz w:val="22"/>
                <w:szCs w:val="22"/>
                <w:lang w:val="en-US"/>
              </w:rPr>
            </w:pPr>
          </w:p>
          <w:p w14:paraId="6FF09B4D" w14:textId="77777777" w:rsidR="004E1923" w:rsidRPr="006101DB" w:rsidRDefault="004E1923" w:rsidP="004E1923">
            <w:pPr>
              <w:jc w:val="both"/>
              <w:rPr>
                <w:b/>
                <w:sz w:val="22"/>
                <w:szCs w:val="22"/>
                <w:lang w:val="en-US"/>
              </w:rPr>
            </w:pPr>
            <w:r w:rsidRPr="006101DB">
              <w:rPr>
                <w:b/>
                <w:sz w:val="22"/>
                <w:szCs w:val="22"/>
                <w:lang w:val="en-US"/>
              </w:rPr>
              <w:t>Program</w:t>
            </w:r>
          </w:p>
          <w:p w14:paraId="7C82C5FD" w14:textId="77777777" w:rsidR="004E1923" w:rsidRPr="006101DB" w:rsidRDefault="004E1923" w:rsidP="004E1923">
            <w:pPr>
              <w:rPr>
                <w:sz w:val="22"/>
                <w:szCs w:val="22"/>
                <w:lang w:val="en-US"/>
              </w:rPr>
            </w:pPr>
            <w:r w:rsidRPr="006101DB">
              <w:rPr>
                <w:sz w:val="22"/>
                <w:szCs w:val="22"/>
                <w:lang w:val="en-US"/>
              </w:rPr>
              <w:t>1) Scientific writing</w:t>
            </w:r>
          </w:p>
          <w:p w14:paraId="3FF28634" w14:textId="77777777" w:rsidR="004E1923" w:rsidRPr="006101DB" w:rsidRDefault="004E1923" w:rsidP="004E1923">
            <w:pPr>
              <w:rPr>
                <w:sz w:val="22"/>
                <w:szCs w:val="22"/>
                <w:lang w:val="en-US"/>
              </w:rPr>
            </w:pPr>
            <w:r w:rsidRPr="006101DB">
              <w:rPr>
                <w:sz w:val="22"/>
                <w:szCs w:val="22"/>
                <w:lang w:val="en-US"/>
              </w:rPr>
              <w:t>2) Writing of an original scientific paper</w:t>
            </w:r>
          </w:p>
          <w:p w14:paraId="56134624" w14:textId="77777777" w:rsidR="004E1923" w:rsidRPr="006101DB" w:rsidRDefault="004E1923" w:rsidP="004E1923">
            <w:pPr>
              <w:rPr>
                <w:sz w:val="22"/>
                <w:szCs w:val="22"/>
                <w:lang w:val="en-US"/>
              </w:rPr>
            </w:pPr>
            <w:r w:rsidRPr="006101DB">
              <w:rPr>
                <w:sz w:val="22"/>
                <w:szCs w:val="22"/>
                <w:lang w:val="en-US"/>
              </w:rPr>
              <w:t>3) Submission of a scientific paper</w:t>
            </w:r>
          </w:p>
          <w:p w14:paraId="3C76B755" w14:textId="77777777" w:rsidR="004E1923" w:rsidRPr="006101DB" w:rsidRDefault="004E1923" w:rsidP="004E1923">
            <w:pPr>
              <w:rPr>
                <w:sz w:val="22"/>
                <w:szCs w:val="22"/>
                <w:lang w:val="en-US"/>
              </w:rPr>
            </w:pPr>
            <w:r w:rsidRPr="006101DB">
              <w:rPr>
                <w:sz w:val="22"/>
                <w:szCs w:val="22"/>
                <w:lang w:val="en-US"/>
              </w:rPr>
              <w:t>4) Revision of a peer-reviewed scientific paper</w:t>
            </w:r>
          </w:p>
          <w:p w14:paraId="31641311" w14:textId="77777777" w:rsidR="004E1923" w:rsidRPr="006101DB" w:rsidRDefault="004E1923" w:rsidP="004E1923">
            <w:pPr>
              <w:rPr>
                <w:sz w:val="22"/>
                <w:szCs w:val="22"/>
                <w:lang w:val="en-US"/>
              </w:rPr>
            </w:pPr>
            <w:r w:rsidRPr="006101DB">
              <w:rPr>
                <w:sz w:val="22"/>
                <w:szCs w:val="22"/>
                <w:lang w:val="en-US"/>
              </w:rPr>
              <w:t>5) Presentation of works at scientific conferences</w:t>
            </w:r>
          </w:p>
          <w:p w14:paraId="673C4F30" w14:textId="77777777" w:rsidR="004E1923" w:rsidRPr="006101DB" w:rsidRDefault="004E1923" w:rsidP="004E1923">
            <w:pPr>
              <w:pStyle w:val="Corpotesto"/>
              <w:rPr>
                <w:sz w:val="22"/>
                <w:szCs w:val="22"/>
                <w:lang w:val="en-US"/>
              </w:rPr>
            </w:pPr>
          </w:p>
          <w:p w14:paraId="0FB6C061" w14:textId="77777777" w:rsidR="004E1923" w:rsidRPr="006101DB" w:rsidRDefault="004E1923" w:rsidP="004E1923">
            <w:pPr>
              <w:jc w:val="both"/>
              <w:rPr>
                <w:b/>
                <w:sz w:val="22"/>
                <w:szCs w:val="22"/>
                <w:lang w:val="en-US"/>
              </w:rPr>
            </w:pPr>
          </w:p>
          <w:p w14:paraId="70FEF7D7" w14:textId="77777777" w:rsidR="004E1923" w:rsidRPr="006101DB" w:rsidRDefault="004E1923" w:rsidP="004E1923">
            <w:pPr>
              <w:jc w:val="both"/>
              <w:rPr>
                <w:b/>
                <w:sz w:val="22"/>
                <w:szCs w:val="22"/>
                <w:lang w:val="en-US"/>
              </w:rPr>
            </w:pPr>
            <w:r w:rsidRPr="006101DB">
              <w:rPr>
                <w:b/>
                <w:sz w:val="22"/>
                <w:szCs w:val="22"/>
                <w:lang w:val="en-US"/>
              </w:rPr>
              <w:t>Methodology</w:t>
            </w:r>
          </w:p>
          <w:p w14:paraId="0076F290" w14:textId="77777777" w:rsidR="004E1923" w:rsidRPr="006101DB" w:rsidRDefault="004E1923" w:rsidP="004E1923">
            <w:pPr>
              <w:jc w:val="both"/>
              <w:rPr>
                <w:bCs/>
                <w:sz w:val="22"/>
                <w:szCs w:val="22"/>
                <w:lang w:val="en-US"/>
              </w:rPr>
            </w:pPr>
            <w:r w:rsidRPr="006101DB">
              <w:rPr>
                <w:bCs/>
                <w:sz w:val="22"/>
                <w:szCs w:val="22"/>
                <w:lang w:val="en-US"/>
              </w:rPr>
              <w:t xml:space="preserve">During the course, practical classes will be held to learn how to write an abstract or a </w:t>
            </w:r>
            <w:proofErr w:type="gramStart"/>
            <w:r w:rsidRPr="006101DB">
              <w:rPr>
                <w:bCs/>
                <w:sz w:val="22"/>
                <w:szCs w:val="22"/>
                <w:lang w:val="en-US"/>
              </w:rPr>
              <w:t>state of the art</w:t>
            </w:r>
            <w:proofErr w:type="gramEnd"/>
            <w:r w:rsidRPr="006101DB">
              <w:rPr>
                <w:bCs/>
                <w:sz w:val="22"/>
                <w:szCs w:val="22"/>
                <w:lang w:val="en-US"/>
              </w:rPr>
              <w:t>, or to create a presentation or a poster for a scientific conference. The course includes a final exam that requires the writing of an abstract or the realization of a presentation/poster.</w:t>
            </w:r>
          </w:p>
          <w:p w14:paraId="6E4430BD" w14:textId="77777777" w:rsidR="004E1923" w:rsidRPr="006101DB" w:rsidRDefault="004E1923" w:rsidP="004E1923">
            <w:pPr>
              <w:pStyle w:val="Corpotesto"/>
              <w:rPr>
                <w:sz w:val="22"/>
                <w:szCs w:val="22"/>
                <w:lang w:val="en-US"/>
              </w:rPr>
            </w:pPr>
          </w:p>
          <w:p w14:paraId="490EA5DE" w14:textId="77777777" w:rsidR="004E1923" w:rsidRPr="006101DB" w:rsidRDefault="004E1923" w:rsidP="004E1923">
            <w:pPr>
              <w:pStyle w:val="Standard"/>
              <w:spacing w:after="0" w:line="240" w:lineRule="auto"/>
              <w:rPr>
                <w:rFonts w:ascii="Times New Roman" w:hAnsi="Times New Roman" w:cs="Times New Roman"/>
                <w:b/>
                <w:bCs/>
              </w:rPr>
            </w:pPr>
          </w:p>
          <w:p w14:paraId="51FE078B" w14:textId="77777777" w:rsidR="004E1923" w:rsidRPr="006101DB" w:rsidRDefault="004E1923" w:rsidP="004E1923">
            <w:pPr>
              <w:pStyle w:val="Standard"/>
              <w:spacing w:after="0" w:line="240" w:lineRule="auto"/>
              <w:rPr>
                <w:rFonts w:ascii="Times New Roman" w:hAnsi="Times New Roman" w:cs="Times New Roman"/>
                <w:b/>
                <w:bCs/>
              </w:rPr>
            </w:pPr>
            <w:r w:rsidRPr="006101DB">
              <w:rPr>
                <w:rFonts w:ascii="Times New Roman" w:hAnsi="Times New Roman" w:cs="Times New Roman"/>
                <w:b/>
                <w:bCs/>
              </w:rPr>
              <w:t>Reference books</w:t>
            </w:r>
          </w:p>
          <w:p w14:paraId="19744DCB" w14:textId="77777777" w:rsidR="004E1923" w:rsidRPr="006101DB" w:rsidRDefault="004E1923" w:rsidP="00065132">
            <w:pPr>
              <w:pStyle w:val="Standard"/>
              <w:numPr>
                <w:ilvl w:val="0"/>
                <w:numId w:val="15"/>
              </w:numPr>
              <w:spacing w:after="0" w:line="240" w:lineRule="auto"/>
              <w:ind w:left="214" w:hanging="214"/>
              <w:rPr>
                <w:rFonts w:ascii="Times New Roman" w:hAnsi="Times New Roman" w:cs="Times New Roman"/>
              </w:rPr>
            </w:pPr>
            <w:proofErr w:type="spellStart"/>
            <w:r w:rsidRPr="006101DB">
              <w:rPr>
                <w:rFonts w:ascii="Times New Roman" w:hAnsi="Times New Roman" w:cs="Times New Roman"/>
                <w:lang w:val="it-IT"/>
              </w:rPr>
              <w:t>Matricciani</w:t>
            </w:r>
            <w:proofErr w:type="spellEnd"/>
            <w:r w:rsidRPr="006101DB">
              <w:rPr>
                <w:rFonts w:ascii="Times New Roman" w:hAnsi="Times New Roman" w:cs="Times New Roman"/>
                <w:lang w:val="it-IT"/>
              </w:rPr>
              <w:t xml:space="preserve">, Emilio. La scrittura tecnico-scientifica. </w:t>
            </w:r>
            <w:r w:rsidRPr="006101DB">
              <w:rPr>
                <w:rFonts w:ascii="Times New Roman" w:hAnsi="Times New Roman" w:cs="Times New Roman"/>
              </w:rPr>
              <w:t>CEA, 2007.</w:t>
            </w:r>
          </w:p>
          <w:p w14:paraId="74A3648D" w14:textId="1DD9269C" w:rsidR="004E1923" w:rsidRPr="006101DB" w:rsidRDefault="004E1923" w:rsidP="004E1923">
            <w:pPr>
              <w:pStyle w:val="Standard"/>
              <w:spacing w:after="0" w:line="240" w:lineRule="auto"/>
              <w:rPr>
                <w:rFonts w:ascii="Times New Roman" w:hAnsi="Times New Roman" w:cs="Times New Roman"/>
              </w:rPr>
            </w:pPr>
            <w:r w:rsidRPr="006101DB">
              <w:rPr>
                <w:rFonts w:ascii="Times New Roman" w:hAnsi="Times New Roman" w:cs="Times New Roman"/>
              </w:rPr>
              <w:t>Heard, Stephen B. The scientist's guide to writing. Princeton University Press, 2016.</w:t>
            </w:r>
          </w:p>
        </w:tc>
      </w:tr>
    </w:tbl>
    <w:p w14:paraId="5495B5A9" w14:textId="77777777" w:rsidR="00D84E2A" w:rsidRPr="006101DB" w:rsidRDefault="00D84E2A" w:rsidP="00D84E2A">
      <w:pPr>
        <w:jc w:val="both"/>
        <w:rPr>
          <w:b/>
          <w:sz w:val="22"/>
          <w:szCs w:val="22"/>
          <w:lang w:val="en-US"/>
        </w:rPr>
      </w:pPr>
    </w:p>
    <w:p w14:paraId="0E6708D6" w14:textId="26BF0EBE" w:rsidR="00F4611A" w:rsidRPr="006101DB" w:rsidRDefault="00F4611A">
      <w:pPr>
        <w:spacing w:after="200" w:line="276" w:lineRule="auto"/>
        <w:rPr>
          <w:sz w:val="22"/>
          <w:szCs w:val="22"/>
          <w:lang w:val="en-US"/>
        </w:rPr>
      </w:pPr>
      <w:r w:rsidRPr="006101DB">
        <w:rPr>
          <w:sz w:val="22"/>
          <w:szCs w:val="22"/>
          <w:lang w:val="en-US"/>
        </w:rPr>
        <w:br w:type="page"/>
      </w:r>
    </w:p>
    <w:p w14:paraId="0AA5559C" w14:textId="77777777" w:rsidR="00D84E2A" w:rsidRPr="006101DB" w:rsidRDefault="00D84E2A" w:rsidP="00D84E2A">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6101DB" w14:paraId="363BC810" w14:textId="77777777" w:rsidTr="00556F92">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2F42B22" w14:textId="1DCD9C96" w:rsidR="001B41A7" w:rsidRPr="006101DB" w:rsidRDefault="001B41A7" w:rsidP="001B41A7">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Probabilità e statistica</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C279996" w14:textId="48C0F40E" w:rsidR="001B41A7" w:rsidRPr="006101DB" w:rsidRDefault="001B41A7" w:rsidP="001B41A7">
            <w:pPr>
              <w:pStyle w:val="Standard"/>
              <w:spacing w:after="0" w:line="240" w:lineRule="auto"/>
              <w:rPr>
                <w:rFonts w:ascii="Times New Roman" w:hAnsi="Times New Roman" w:cs="Times New Roman"/>
              </w:rPr>
            </w:pPr>
            <w:r w:rsidRPr="006101DB">
              <w:rPr>
                <w:rFonts w:ascii="Times New Roman" w:hAnsi="Times New Roman" w:cs="Times New Roman"/>
                <w:b/>
              </w:rPr>
              <w:t>Probability and statistics</w:t>
            </w:r>
          </w:p>
        </w:tc>
      </w:tr>
      <w:tr w:rsidR="00880BB3" w:rsidRPr="006101DB" w14:paraId="236DDA29" w14:textId="77777777" w:rsidTr="00556F92">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76ECF9" w14:textId="47FCCA75" w:rsidR="001B41A7" w:rsidRPr="006101DB" w:rsidRDefault="001B41A7" w:rsidP="001B41A7">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 xml:space="preserve">Prof. Roberto </w:t>
            </w:r>
            <w:proofErr w:type="spellStart"/>
            <w:r w:rsidRPr="006101DB">
              <w:rPr>
                <w:rFonts w:ascii="Times New Roman" w:hAnsi="Times New Roman" w:cs="Times New Roman"/>
                <w:lang w:val="it-IT"/>
              </w:rPr>
              <w:t>Pierdicca</w:t>
            </w:r>
            <w:proofErr w:type="spellEnd"/>
          </w:p>
        </w:tc>
      </w:tr>
      <w:tr w:rsidR="00880BB3" w:rsidRPr="00731C06" w14:paraId="6B368F03" w14:textId="77777777" w:rsidTr="00556F92">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C1E4D4" w14:textId="77777777" w:rsidR="001B41A7" w:rsidRPr="006101DB" w:rsidRDefault="001B41A7" w:rsidP="001B41A7">
            <w:pPr>
              <w:jc w:val="both"/>
              <w:rPr>
                <w:b/>
                <w:sz w:val="22"/>
                <w:szCs w:val="22"/>
              </w:rPr>
            </w:pPr>
            <w:r w:rsidRPr="006101DB">
              <w:rPr>
                <w:b/>
                <w:sz w:val="22"/>
                <w:szCs w:val="22"/>
              </w:rPr>
              <w:t>Programma del corso</w:t>
            </w:r>
          </w:p>
          <w:p w14:paraId="0A7473C2" w14:textId="77777777" w:rsidR="001B41A7" w:rsidRPr="006101DB" w:rsidRDefault="001B41A7" w:rsidP="001B41A7">
            <w:pPr>
              <w:jc w:val="both"/>
              <w:rPr>
                <w:sz w:val="22"/>
                <w:szCs w:val="22"/>
              </w:rPr>
            </w:pPr>
            <w:r w:rsidRPr="006101DB">
              <w:rPr>
                <w:sz w:val="22"/>
                <w:szCs w:val="22"/>
              </w:rPr>
              <w:t>Modulo 1 – Teoria degli errori, grandezze e misure. In questo modulo vengono trattati i principali concetti legati alla misura, alla teoria degli errori, ai concetti di grandezza, tolleranza. Nelle scienze sperimentali, l’importanza dell’incertezza e l’impossibilità di ottenere valori che esulino da essa svolge un ruolo chiave. Verranno inoltre dati cenni relativi agli strumenti di misura, alla loro sensibilità e precisione.</w:t>
            </w:r>
          </w:p>
          <w:p w14:paraId="30898BAE" w14:textId="77777777" w:rsidR="001B41A7" w:rsidRPr="006101DB" w:rsidRDefault="001B41A7" w:rsidP="001B41A7">
            <w:pPr>
              <w:jc w:val="both"/>
              <w:rPr>
                <w:sz w:val="22"/>
                <w:szCs w:val="22"/>
              </w:rPr>
            </w:pPr>
          </w:p>
          <w:p w14:paraId="27C06083" w14:textId="77777777" w:rsidR="001B41A7" w:rsidRPr="006101DB" w:rsidRDefault="001B41A7" w:rsidP="001B41A7">
            <w:pPr>
              <w:jc w:val="both"/>
              <w:rPr>
                <w:sz w:val="22"/>
                <w:szCs w:val="22"/>
              </w:rPr>
            </w:pPr>
            <w:r w:rsidRPr="006101DB">
              <w:rPr>
                <w:sz w:val="22"/>
                <w:szCs w:val="22"/>
              </w:rPr>
              <w:t>Modulo 2 – Eventi Aleatori e loro probabilità matematica. Principali definizioni (Laplace, Von Mises, Pearson).</w:t>
            </w:r>
          </w:p>
          <w:p w14:paraId="1A435450" w14:textId="77777777" w:rsidR="001B41A7" w:rsidRPr="006101DB" w:rsidRDefault="001B41A7" w:rsidP="001B41A7">
            <w:pPr>
              <w:jc w:val="both"/>
              <w:rPr>
                <w:sz w:val="22"/>
                <w:szCs w:val="22"/>
              </w:rPr>
            </w:pPr>
            <w:r w:rsidRPr="006101DB">
              <w:rPr>
                <w:sz w:val="22"/>
                <w:szCs w:val="22"/>
              </w:rPr>
              <w:t xml:space="preserve">Teoria Assiomatica di </w:t>
            </w:r>
            <w:proofErr w:type="spellStart"/>
            <w:r w:rsidRPr="006101DB">
              <w:rPr>
                <w:sz w:val="22"/>
                <w:szCs w:val="22"/>
              </w:rPr>
              <w:t>Kolmogorov</w:t>
            </w:r>
            <w:proofErr w:type="spellEnd"/>
            <w:r w:rsidRPr="006101DB">
              <w:rPr>
                <w:sz w:val="22"/>
                <w:szCs w:val="22"/>
              </w:rPr>
              <w:t xml:space="preserve">, principali teoremi della probabilità (Addizione, Prodotto, Probabilità composta (o congiunta)). Il </w:t>
            </w:r>
            <w:proofErr w:type="gramStart"/>
            <w:r w:rsidRPr="006101DB">
              <w:rPr>
                <w:sz w:val="22"/>
                <w:szCs w:val="22"/>
              </w:rPr>
              <w:t>caso  delle</w:t>
            </w:r>
            <w:proofErr w:type="gramEnd"/>
            <w:r w:rsidRPr="006101DB">
              <w:rPr>
                <w:sz w:val="22"/>
                <w:szCs w:val="22"/>
              </w:rPr>
              <w:t xml:space="preserve"> distribuzioni discrete (Poisson). Il caso delle distribuzioni continue (Gauss), Teorema di </w:t>
            </w:r>
            <w:proofErr w:type="spellStart"/>
            <w:r w:rsidRPr="006101DB">
              <w:rPr>
                <w:sz w:val="22"/>
                <w:szCs w:val="22"/>
              </w:rPr>
              <w:t>Chebishev</w:t>
            </w:r>
            <w:proofErr w:type="spellEnd"/>
            <w:r w:rsidRPr="006101DB">
              <w:rPr>
                <w:sz w:val="22"/>
                <w:szCs w:val="22"/>
              </w:rPr>
              <w:t xml:space="preserve">, Teoria di </w:t>
            </w:r>
            <w:proofErr w:type="spellStart"/>
            <w:r w:rsidRPr="006101DB">
              <w:rPr>
                <w:sz w:val="22"/>
                <w:szCs w:val="22"/>
              </w:rPr>
              <w:t>Bayes</w:t>
            </w:r>
            <w:proofErr w:type="spellEnd"/>
            <w:r w:rsidRPr="006101DB">
              <w:rPr>
                <w:sz w:val="22"/>
                <w:szCs w:val="22"/>
              </w:rPr>
              <w:t>.</w:t>
            </w:r>
          </w:p>
          <w:p w14:paraId="240648EC" w14:textId="77777777" w:rsidR="001B41A7" w:rsidRPr="006101DB" w:rsidRDefault="001B41A7" w:rsidP="001B41A7">
            <w:pPr>
              <w:jc w:val="both"/>
              <w:rPr>
                <w:sz w:val="22"/>
                <w:szCs w:val="22"/>
              </w:rPr>
            </w:pPr>
          </w:p>
          <w:p w14:paraId="202840A1" w14:textId="77777777" w:rsidR="001B41A7" w:rsidRPr="006101DB" w:rsidRDefault="001B41A7" w:rsidP="001B41A7">
            <w:pPr>
              <w:jc w:val="both"/>
              <w:rPr>
                <w:sz w:val="22"/>
                <w:szCs w:val="22"/>
              </w:rPr>
            </w:pPr>
            <w:r w:rsidRPr="006101DB">
              <w:rPr>
                <w:sz w:val="22"/>
                <w:szCs w:val="22"/>
              </w:rPr>
              <w:t>Modulo 3 – Variabili aleatorie, stocastiche, casuali. Variabili casuali discrete e continue, parametri caratteristici di una distribuzione di probabilità, distribuzione normale di Gauss, popolazioni di misure possibili come variabili casuali normali, standardizzazione di una variabile normale e calcolo della densità di probabilità.</w:t>
            </w:r>
          </w:p>
          <w:p w14:paraId="4344317C" w14:textId="77777777" w:rsidR="001B41A7" w:rsidRPr="006101DB" w:rsidRDefault="001B41A7" w:rsidP="001B41A7">
            <w:pPr>
              <w:jc w:val="both"/>
              <w:rPr>
                <w:sz w:val="22"/>
                <w:szCs w:val="22"/>
              </w:rPr>
            </w:pPr>
          </w:p>
          <w:p w14:paraId="2A2B4973" w14:textId="77777777" w:rsidR="001B41A7" w:rsidRPr="006101DB" w:rsidRDefault="001B41A7" w:rsidP="001B41A7">
            <w:pPr>
              <w:jc w:val="both"/>
              <w:rPr>
                <w:sz w:val="22"/>
                <w:szCs w:val="22"/>
              </w:rPr>
            </w:pPr>
            <w:r w:rsidRPr="006101DB">
              <w:rPr>
                <w:sz w:val="22"/>
                <w:szCs w:val="22"/>
              </w:rPr>
              <w:t>Modulo 4 – Variabile statistica monodimensionale e statistica campionaria. Elaborazioni sulle distribuzioni unidimensionali, distribuzioni unidimensionali di frequenze, operazioni e accorgimenti nel calcolo delle frequenze relative e delle frequenze percentuali, Distribuzioni unidimensionali di quantità.</w:t>
            </w:r>
          </w:p>
          <w:p w14:paraId="59AD8DBA" w14:textId="77777777" w:rsidR="001B41A7" w:rsidRPr="006101DB" w:rsidRDefault="001B41A7" w:rsidP="001B41A7">
            <w:pPr>
              <w:jc w:val="both"/>
              <w:rPr>
                <w:sz w:val="22"/>
                <w:szCs w:val="22"/>
              </w:rPr>
            </w:pPr>
            <w:r w:rsidRPr="006101DB">
              <w:rPr>
                <w:sz w:val="22"/>
                <w:szCs w:val="22"/>
              </w:rPr>
              <w:t>. La distribuzione campionaria della media; gli errori di campionamento e loro misura per la stima di una media.</w:t>
            </w:r>
          </w:p>
          <w:p w14:paraId="72230750" w14:textId="77777777" w:rsidR="001B41A7" w:rsidRPr="006101DB" w:rsidRDefault="001B41A7" w:rsidP="001B41A7">
            <w:pPr>
              <w:jc w:val="both"/>
              <w:rPr>
                <w:sz w:val="22"/>
                <w:szCs w:val="22"/>
              </w:rPr>
            </w:pPr>
          </w:p>
          <w:p w14:paraId="44DC73BC" w14:textId="77777777" w:rsidR="001B41A7" w:rsidRPr="006101DB" w:rsidRDefault="001B41A7" w:rsidP="001B41A7">
            <w:pPr>
              <w:jc w:val="both"/>
              <w:rPr>
                <w:sz w:val="22"/>
                <w:szCs w:val="22"/>
              </w:rPr>
            </w:pPr>
            <w:r w:rsidRPr="006101DB">
              <w:rPr>
                <w:sz w:val="22"/>
                <w:szCs w:val="22"/>
              </w:rPr>
              <w:t>Modulo 5 – Distribuzioni multidimensionali.</w:t>
            </w:r>
          </w:p>
          <w:p w14:paraId="5850CDE2" w14:textId="77777777" w:rsidR="001B41A7" w:rsidRPr="006101DB" w:rsidRDefault="001B41A7" w:rsidP="001B41A7">
            <w:pPr>
              <w:jc w:val="both"/>
              <w:rPr>
                <w:sz w:val="22"/>
                <w:szCs w:val="22"/>
              </w:rPr>
            </w:pPr>
            <w:r w:rsidRPr="006101DB">
              <w:rPr>
                <w:sz w:val="22"/>
                <w:szCs w:val="22"/>
              </w:rPr>
              <w:t>Variabile statistica bidimensionale, frequenze vincolate, misura della dipendenza fra gli argomenti di una variabile statistica doppia. Indipendenza stocastica (i.s.) (</w:t>
            </w:r>
            <w:proofErr w:type="gramStart"/>
            <w:r w:rsidRPr="006101DB">
              <w:rPr>
                <w:sz w:val="22"/>
                <w:szCs w:val="22"/>
              </w:rPr>
              <w:t>1°</w:t>
            </w:r>
            <w:proofErr w:type="gramEnd"/>
            <w:r w:rsidRPr="006101DB">
              <w:rPr>
                <w:sz w:val="22"/>
                <w:szCs w:val="22"/>
              </w:rPr>
              <w:t xml:space="preserve"> caso limite), perfetta dipendenza (2° caso limite), teoria delle contingenze e indici di connessione del Bonferroni, teoria della regressione, teoria della correlazione. Metodi di classificazione (analisi dei gruppi= Cluster Analysis), analisi delle Componenti Principali (PCA).</w:t>
            </w:r>
          </w:p>
          <w:p w14:paraId="2EF74818" w14:textId="77777777" w:rsidR="001B41A7" w:rsidRPr="006101DB" w:rsidRDefault="001B41A7" w:rsidP="001B41A7">
            <w:pPr>
              <w:jc w:val="both"/>
              <w:rPr>
                <w:sz w:val="22"/>
                <w:szCs w:val="22"/>
              </w:rPr>
            </w:pPr>
          </w:p>
          <w:p w14:paraId="5F959742" w14:textId="77777777" w:rsidR="001B41A7" w:rsidRPr="006101DB" w:rsidRDefault="001B41A7" w:rsidP="001B41A7">
            <w:pPr>
              <w:jc w:val="both"/>
              <w:rPr>
                <w:sz w:val="22"/>
                <w:szCs w:val="22"/>
              </w:rPr>
            </w:pPr>
            <w:r w:rsidRPr="006101DB">
              <w:rPr>
                <w:sz w:val="22"/>
                <w:szCs w:val="22"/>
              </w:rPr>
              <w:t>Modulo 6 – Inferenza Statistica o campionamento.</w:t>
            </w:r>
          </w:p>
          <w:p w14:paraId="08D8B751" w14:textId="77777777" w:rsidR="001B41A7" w:rsidRPr="006101DB" w:rsidRDefault="001B41A7" w:rsidP="001B41A7">
            <w:pPr>
              <w:jc w:val="both"/>
              <w:rPr>
                <w:sz w:val="22"/>
                <w:szCs w:val="22"/>
              </w:rPr>
            </w:pPr>
            <w:r w:rsidRPr="006101DB">
              <w:rPr>
                <w:sz w:val="22"/>
                <w:szCs w:val="22"/>
              </w:rPr>
              <w:lastRenderedPageBreak/>
              <w:t>I due problemi dell’inferenza statistica: stima dei parametri e verifica delle ipotesi. Stima dei parametri; stimatori e proprietà. Intervalli di confidenza per la media. Intervalli di confidenza per una percentuale. Verifica delle ipotesi: aspetti generali (tipi di ipotesi; zone di accettazione e di rifiuto; test unidirezionali e bidirezionali.</w:t>
            </w:r>
          </w:p>
          <w:p w14:paraId="7CFD46F5" w14:textId="77777777" w:rsidR="001B41A7" w:rsidRPr="006101DB" w:rsidRDefault="001B41A7" w:rsidP="001B41A7">
            <w:pPr>
              <w:jc w:val="both"/>
              <w:rPr>
                <w:sz w:val="22"/>
                <w:szCs w:val="22"/>
              </w:rPr>
            </w:pPr>
          </w:p>
          <w:p w14:paraId="3F06ACA5" w14:textId="1B982F79" w:rsidR="001B41A7" w:rsidRPr="006101DB" w:rsidRDefault="001B41A7" w:rsidP="001B41A7">
            <w:pPr>
              <w:pStyle w:val="Corpotesto"/>
              <w:rPr>
                <w:sz w:val="22"/>
                <w:szCs w:val="22"/>
              </w:rPr>
            </w:pPr>
            <w:r w:rsidRPr="006101DB">
              <w:rPr>
                <w:sz w:val="22"/>
                <w:szCs w:val="22"/>
              </w:rPr>
              <w:t xml:space="preserve">Modulo 7 – Legge dei minimi quadrati, metodi di rimozione degli errori grossolani. Metodo dei minimi quadrati nel caso lineare, con osservazioni di diverso peso, con vincolo e minimi quadrati nel caso non </w:t>
            </w:r>
            <w:proofErr w:type="gramStart"/>
            <w:r w:rsidRPr="006101DB">
              <w:rPr>
                <w:sz w:val="22"/>
                <w:szCs w:val="22"/>
              </w:rPr>
              <w:t>lineare ,</w:t>
            </w:r>
            <w:proofErr w:type="gramEnd"/>
            <w:r w:rsidRPr="006101DB">
              <w:rPr>
                <w:sz w:val="22"/>
                <w:szCs w:val="22"/>
              </w:rPr>
              <w:t xml:space="preserve"> procedimento di compensazione. Test sul sigma zero e ricerca </w:t>
            </w:r>
            <w:proofErr w:type="spellStart"/>
            <w:r w:rsidRPr="006101DB">
              <w:rPr>
                <w:sz w:val="22"/>
                <w:szCs w:val="22"/>
              </w:rPr>
              <w:t>outliers</w:t>
            </w:r>
            <w:proofErr w:type="spellEnd"/>
            <w:r w:rsidRPr="006101DB">
              <w:rPr>
                <w:sz w:val="22"/>
                <w:szCs w:val="22"/>
              </w:rPr>
              <w:t xml:space="preserve">, test generale sulla varianza (effe di Fisher), test sul sigma zero (Chi quadrato) ricerca </w:t>
            </w:r>
            <w:proofErr w:type="spellStart"/>
            <w:r w:rsidRPr="006101DB">
              <w:rPr>
                <w:sz w:val="22"/>
                <w:szCs w:val="22"/>
              </w:rPr>
              <w:t>outlier</w:t>
            </w:r>
            <w:proofErr w:type="spellEnd"/>
            <w:r w:rsidRPr="006101DB">
              <w:rPr>
                <w:sz w:val="22"/>
                <w:szCs w:val="22"/>
              </w:rPr>
              <w:t xml:space="preserve"> (errore grossolano)</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8620235" w14:textId="77777777" w:rsidR="001B41A7" w:rsidRPr="006101DB" w:rsidRDefault="001B41A7" w:rsidP="001B41A7">
            <w:pPr>
              <w:jc w:val="both"/>
              <w:rPr>
                <w:b/>
                <w:sz w:val="22"/>
                <w:szCs w:val="22"/>
                <w:lang w:val="en-US"/>
              </w:rPr>
            </w:pPr>
            <w:r w:rsidRPr="006101DB">
              <w:rPr>
                <w:b/>
                <w:sz w:val="22"/>
                <w:szCs w:val="22"/>
                <w:lang w:val="en-US"/>
              </w:rPr>
              <w:lastRenderedPageBreak/>
              <w:t>Program</w:t>
            </w:r>
          </w:p>
          <w:p w14:paraId="22FB8F83" w14:textId="77777777" w:rsidR="001B41A7" w:rsidRPr="006101DB" w:rsidRDefault="001B41A7" w:rsidP="001B41A7">
            <w:pPr>
              <w:jc w:val="both"/>
              <w:rPr>
                <w:sz w:val="22"/>
                <w:szCs w:val="22"/>
                <w:lang w:val="en-GB"/>
              </w:rPr>
            </w:pPr>
            <w:r w:rsidRPr="006101DB">
              <w:rPr>
                <w:sz w:val="22"/>
                <w:szCs w:val="22"/>
                <w:lang w:val="en-GB"/>
              </w:rPr>
              <w:t xml:space="preserve">Module 1 – Bias theory, measurements and type of data. In this module will be discussed and explained the main principles of measuring, bias theory, errors (Blunders, Random, Bias), tolerance and thresholding. Especially in experimental sciences like engineering, unknown theory and the unavoidable use of uncertainty is essential. A small focus will be dedicated to the measuring instruments and tools and their tolerance </w:t>
            </w:r>
            <w:proofErr w:type="spellStart"/>
            <w:r w:rsidRPr="006101DB">
              <w:rPr>
                <w:sz w:val="22"/>
                <w:szCs w:val="22"/>
                <w:lang w:val="en-GB"/>
              </w:rPr>
              <w:t>w.r.t.</w:t>
            </w:r>
            <w:proofErr w:type="spellEnd"/>
            <w:r w:rsidRPr="006101DB">
              <w:rPr>
                <w:sz w:val="22"/>
                <w:szCs w:val="22"/>
                <w:lang w:val="en-GB"/>
              </w:rPr>
              <w:t xml:space="preserve"> to specific phenomena.</w:t>
            </w:r>
          </w:p>
          <w:p w14:paraId="27BD496B" w14:textId="77777777" w:rsidR="001B41A7" w:rsidRPr="006101DB" w:rsidRDefault="001B41A7" w:rsidP="001B41A7">
            <w:pPr>
              <w:jc w:val="both"/>
              <w:rPr>
                <w:sz w:val="22"/>
                <w:szCs w:val="22"/>
                <w:lang w:val="en-GB"/>
              </w:rPr>
            </w:pPr>
          </w:p>
          <w:p w14:paraId="23B64386" w14:textId="77777777" w:rsidR="001B41A7" w:rsidRPr="006101DB" w:rsidRDefault="001B41A7" w:rsidP="001B41A7">
            <w:pPr>
              <w:jc w:val="both"/>
              <w:rPr>
                <w:sz w:val="22"/>
                <w:szCs w:val="22"/>
                <w:lang w:val="en-GB"/>
              </w:rPr>
            </w:pPr>
            <w:r w:rsidRPr="006101DB">
              <w:rPr>
                <w:sz w:val="22"/>
                <w:szCs w:val="22"/>
                <w:lang w:val="en-GB"/>
              </w:rPr>
              <w:t xml:space="preserve">Module 2 – Random Events and mathematical probability </w:t>
            </w:r>
          </w:p>
          <w:p w14:paraId="22492141" w14:textId="77777777" w:rsidR="001B41A7" w:rsidRPr="006101DB" w:rsidRDefault="001B41A7" w:rsidP="001B41A7">
            <w:pPr>
              <w:jc w:val="both"/>
              <w:rPr>
                <w:sz w:val="22"/>
                <w:szCs w:val="22"/>
                <w:lang w:val="en-GB"/>
              </w:rPr>
            </w:pPr>
            <w:r w:rsidRPr="006101DB">
              <w:rPr>
                <w:sz w:val="22"/>
                <w:szCs w:val="22"/>
                <w:lang w:val="en-GB"/>
              </w:rPr>
              <w:t xml:space="preserve">Basic Definitions (Laplace, Von Mises, Pearson); Kolmogorov theory, main probability theorems (Product, addition and compound probability); discrete and continuous distribution (Poisson vs Gaussian), </w:t>
            </w:r>
            <w:proofErr w:type="spellStart"/>
            <w:r w:rsidRPr="006101DB">
              <w:rPr>
                <w:sz w:val="22"/>
                <w:szCs w:val="22"/>
                <w:lang w:val="en-GB"/>
              </w:rPr>
              <w:t>Chebishev</w:t>
            </w:r>
            <w:proofErr w:type="spellEnd"/>
            <w:r w:rsidRPr="006101DB">
              <w:rPr>
                <w:sz w:val="22"/>
                <w:szCs w:val="22"/>
                <w:lang w:val="en-GB"/>
              </w:rPr>
              <w:t xml:space="preserve"> Theorem, Bayes Theory.</w:t>
            </w:r>
          </w:p>
          <w:p w14:paraId="6A8D8F94" w14:textId="77777777" w:rsidR="001B41A7" w:rsidRPr="006101DB" w:rsidRDefault="001B41A7" w:rsidP="001B41A7">
            <w:pPr>
              <w:jc w:val="both"/>
              <w:rPr>
                <w:sz w:val="22"/>
                <w:szCs w:val="22"/>
                <w:lang w:val="en-GB"/>
              </w:rPr>
            </w:pPr>
          </w:p>
          <w:p w14:paraId="53CA2038" w14:textId="77777777" w:rsidR="001B41A7" w:rsidRPr="006101DB" w:rsidRDefault="001B41A7" w:rsidP="001B41A7">
            <w:pPr>
              <w:jc w:val="both"/>
              <w:rPr>
                <w:sz w:val="22"/>
                <w:szCs w:val="22"/>
                <w:lang w:val="en-GB"/>
              </w:rPr>
            </w:pPr>
            <w:r w:rsidRPr="006101DB">
              <w:rPr>
                <w:sz w:val="22"/>
                <w:szCs w:val="22"/>
                <w:lang w:val="en-GB"/>
              </w:rPr>
              <w:t>Module 3 – Variables: aleatoric, stochastic, random. Random variables continuous and discrete, main parameters for describing a probability distribution function, Gaussian (Normal) distribution. Application to the domain of measurements as random variables, the process of the standardization of a random variables and computation of a probability distribution function.</w:t>
            </w:r>
          </w:p>
          <w:p w14:paraId="0C42DD10" w14:textId="77777777" w:rsidR="001B41A7" w:rsidRPr="006101DB" w:rsidRDefault="001B41A7" w:rsidP="001B41A7">
            <w:pPr>
              <w:jc w:val="both"/>
              <w:rPr>
                <w:sz w:val="22"/>
                <w:szCs w:val="22"/>
                <w:lang w:val="en-GB"/>
              </w:rPr>
            </w:pPr>
          </w:p>
          <w:p w14:paraId="7C2764AF" w14:textId="77777777" w:rsidR="001B41A7" w:rsidRPr="006101DB" w:rsidRDefault="001B41A7" w:rsidP="001B41A7">
            <w:pPr>
              <w:jc w:val="both"/>
              <w:rPr>
                <w:sz w:val="22"/>
                <w:szCs w:val="22"/>
                <w:lang w:val="en-GB"/>
              </w:rPr>
            </w:pPr>
            <w:r w:rsidRPr="006101DB">
              <w:rPr>
                <w:sz w:val="22"/>
                <w:szCs w:val="22"/>
                <w:lang w:val="en-GB"/>
              </w:rPr>
              <w:t xml:space="preserve">Module 4 – </w:t>
            </w:r>
            <w:proofErr w:type="spellStart"/>
            <w:r w:rsidRPr="006101DB">
              <w:rPr>
                <w:sz w:val="22"/>
                <w:szCs w:val="22"/>
                <w:lang w:val="en-GB"/>
              </w:rPr>
              <w:t>Monodimensional</w:t>
            </w:r>
            <w:proofErr w:type="spellEnd"/>
            <w:r w:rsidRPr="006101DB">
              <w:rPr>
                <w:sz w:val="22"/>
                <w:szCs w:val="22"/>
                <w:lang w:val="en-GB"/>
              </w:rPr>
              <w:t xml:space="preserve"> statistical variable, sample statistics. Computation of the main indicators for a statistical random variable, distribution and frequency indicators, relative and absolute frequency and percentage of probability for a standardized variable. Mean, Median, Trend, Quartiles and Quantiles harmonic and quadratic mean, geometric vs arithmetic mean. Sample mean difference between Mean Quadratic Error and Tolerance. Population and Samples. </w:t>
            </w:r>
          </w:p>
          <w:p w14:paraId="0E4E7E6B" w14:textId="77777777" w:rsidR="001B41A7" w:rsidRPr="006101DB" w:rsidRDefault="001B41A7" w:rsidP="001B41A7">
            <w:pPr>
              <w:jc w:val="both"/>
              <w:rPr>
                <w:sz w:val="22"/>
                <w:szCs w:val="22"/>
                <w:lang w:val="en-GB"/>
              </w:rPr>
            </w:pPr>
          </w:p>
          <w:p w14:paraId="745497A0" w14:textId="77777777" w:rsidR="001B41A7" w:rsidRPr="006101DB" w:rsidRDefault="001B41A7" w:rsidP="001B41A7">
            <w:pPr>
              <w:jc w:val="both"/>
              <w:rPr>
                <w:sz w:val="22"/>
                <w:szCs w:val="22"/>
                <w:lang w:val="en-GB"/>
              </w:rPr>
            </w:pPr>
            <w:r w:rsidRPr="006101DB">
              <w:rPr>
                <w:sz w:val="22"/>
                <w:szCs w:val="22"/>
                <w:lang w:val="en-GB"/>
              </w:rPr>
              <w:t xml:space="preserve">Modulo 5 – Multidimensional Distributions. </w:t>
            </w:r>
          </w:p>
          <w:p w14:paraId="6C49BD46" w14:textId="77777777" w:rsidR="001B41A7" w:rsidRPr="006101DB" w:rsidRDefault="001B41A7" w:rsidP="001B41A7">
            <w:pPr>
              <w:jc w:val="both"/>
              <w:rPr>
                <w:sz w:val="22"/>
                <w:szCs w:val="22"/>
                <w:lang w:val="en-GB"/>
              </w:rPr>
            </w:pPr>
            <w:r w:rsidRPr="006101DB">
              <w:rPr>
                <w:sz w:val="22"/>
                <w:szCs w:val="22"/>
                <w:lang w:val="en-GB"/>
              </w:rPr>
              <w:t>Bidimensional sample variables, constrained frequencies, comparison and mutual dependencies, stochastic independence (</w:t>
            </w:r>
            <w:proofErr w:type="spellStart"/>
            <w:r w:rsidRPr="006101DB">
              <w:rPr>
                <w:sz w:val="22"/>
                <w:szCs w:val="22"/>
                <w:lang w:val="en-GB"/>
              </w:rPr>
              <w:t>i.s</w:t>
            </w:r>
            <w:proofErr w:type="spellEnd"/>
            <w:r w:rsidRPr="006101DB">
              <w:rPr>
                <w:sz w:val="22"/>
                <w:szCs w:val="22"/>
                <w:lang w:val="en-GB"/>
              </w:rPr>
              <w:t xml:space="preserve">.), contingencies and Bonferroni indexes. Regression and correlation Theories, Classification methods (i.e. Cluster Analysis and Principal Component Analysis (PCA)). Propagation of uncertainty, variance and co-variance, Reciprocal Normal Distribution, Linear and </w:t>
            </w:r>
            <w:proofErr w:type="spellStart"/>
            <w:proofErr w:type="gramStart"/>
            <w:r w:rsidRPr="006101DB">
              <w:rPr>
                <w:sz w:val="22"/>
                <w:szCs w:val="22"/>
                <w:lang w:val="en-GB"/>
              </w:rPr>
              <w:t>Non linear</w:t>
            </w:r>
            <w:proofErr w:type="spellEnd"/>
            <w:proofErr w:type="gramEnd"/>
            <w:r w:rsidRPr="006101DB">
              <w:rPr>
                <w:sz w:val="22"/>
                <w:szCs w:val="22"/>
                <w:lang w:val="en-GB"/>
              </w:rPr>
              <w:t xml:space="preserve"> with simplification.</w:t>
            </w:r>
          </w:p>
          <w:p w14:paraId="63EF12D9" w14:textId="77777777" w:rsidR="001B41A7" w:rsidRPr="006101DB" w:rsidRDefault="001B41A7" w:rsidP="001B41A7">
            <w:pPr>
              <w:jc w:val="both"/>
              <w:rPr>
                <w:sz w:val="22"/>
                <w:szCs w:val="22"/>
                <w:lang w:val="en-GB"/>
              </w:rPr>
            </w:pPr>
          </w:p>
          <w:p w14:paraId="65B308BD" w14:textId="77777777" w:rsidR="001B41A7" w:rsidRPr="006101DB" w:rsidRDefault="001B41A7" w:rsidP="001B41A7">
            <w:pPr>
              <w:jc w:val="both"/>
              <w:rPr>
                <w:sz w:val="22"/>
                <w:szCs w:val="22"/>
                <w:lang w:val="en-GB"/>
              </w:rPr>
            </w:pPr>
            <w:r w:rsidRPr="006101DB">
              <w:rPr>
                <w:sz w:val="22"/>
                <w:szCs w:val="22"/>
                <w:lang w:val="en-GB"/>
              </w:rPr>
              <w:t xml:space="preserve">Modulo 6 – Inference and Sampling </w:t>
            </w:r>
          </w:p>
          <w:p w14:paraId="206328CF" w14:textId="77777777" w:rsidR="001B41A7" w:rsidRPr="006101DB" w:rsidRDefault="001B41A7" w:rsidP="001B41A7">
            <w:pPr>
              <w:jc w:val="both"/>
              <w:rPr>
                <w:sz w:val="22"/>
                <w:szCs w:val="22"/>
                <w:lang w:val="en-GB"/>
              </w:rPr>
            </w:pPr>
            <w:r w:rsidRPr="006101DB">
              <w:rPr>
                <w:sz w:val="22"/>
                <w:szCs w:val="22"/>
                <w:lang w:val="en-GB"/>
              </w:rPr>
              <w:lastRenderedPageBreak/>
              <w:t xml:space="preserve">The main problems of statistical inference: parameters estimation and hypothesis validation. Estimators and their properties. Confidence in terms of mean and percentage values. One sided and bi-sided test, validation of the null hypothesis. </w:t>
            </w:r>
          </w:p>
          <w:p w14:paraId="17214121" w14:textId="77777777" w:rsidR="001B41A7" w:rsidRPr="006101DB" w:rsidRDefault="001B41A7" w:rsidP="001B41A7">
            <w:pPr>
              <w:jc w:val="both"/>
              <w:rPr>
                <w:sz w:val="22"/>
                <w:szCs w:val="22"/>
                <w:lang w:val="en-GB"/>
              </w:rPr>
            </w:pPr>
          </w:p>
          <w:p w14:paraId="71CC3DBE" w14:textId="77777777" w:rsidR="001B41A7" w:rsidRPr="006101DB" w:rsidRDefault="001B41A7" w:rsidP="001B41A7">
            <w:pPr>
              <w:jc w:val="both"/>
              <w:rPr>
                <w:sz w:val="22"/>
                <w:szCs w:val="22"/>
                <w:lang w:val="en-GB"/>
              </w:rPr>
            </w:pPr>
            <w:r w:rsidRPr="006101DB">
              <w:rPr>
                <w:sz w:val="22"/>
                <w:szCs w:val="22"/>
                <w:lang w:val="en-GB"/>
              </w:rPr>
              <w:t xml:space="preserve">Modulo 7 – Least square method and </w:t>
            </w:r>
            <w:proofErr w:type="spellStart"/>
            <w:r w:rsidRPr="006101DB">
              <w:rPr>
                <w:sz w:val="22"/>
                <w:szCs w:val="22"/>
                <w:lang w:val="en-GB"/>
              </w:rPr>
              <w:t>outlayers</w:t>
            </w:r>
            <w:proofErr w:type="spellEnd"/>
            <w:r w:rsidRPr="006101DB">
              <w:rPr>
                <w:sz w:val="22"/>
                <w:szCs w:val="22"/>
                <w:lang w:val="en-GB"/>
              </w:rPr>
              <w:t xml:space="preserve"> removal.</w:t>
            </w:r>
          </w:p>
          <w:p w14:paraId="4369890D" w14:textId="77777777" w:rsidR="001B41A7" w:rsidRPr="006101DB" w:rsidRDefault="001B41A7" w:rsidP="001B41A7">
            <w:pPr>
              <w:pStyle w:val="Corpotesto"/>
              <w:rPr>
                <w:sz w:val="22"/>
                <w:szCs w:val="22"/>
                <w:lang w:val="en-GB"/>
              </w:rPr>
            </w:pPr>
            <w:r w:rsidRPr="006101DB">
              <w:rPr>
                <w:sz w:val="22"/>
                <w:szCs w:val="22"/>
                <w:lang w:val="en-GB"/>
              </w:rPr>
              <w:t xml:space="preserve">Linear and </w:t>
            </w:r>
            <w:proofErr w:type="spellStart"/>
            <w:proofErr w:type="gramStart"/>
            <w:r w:rsidRPr="006101DB">
              <w:rPr>
                <w:sz w:val="22"/>
                <w:szCs w:val="22"/>
                <w:lang w:val="en-GB"/>
              </w:rPr>
              <w:t>non linear</w:t>
            </w:r>
            <w:proofErr w:type="spellEnd"/>
            <w:proofErr w:type="gramEnd"/>
            <w:r w:rsidRPr="006101DB">
              <w:rPr>
                <w:sz w:val="22"/>
                <w:szCs w:val="22"/>
                <w:lang w:val="en-GB"/>
              </w:rPr>
              <w:t xml:space="preserve"> case, weighted variables. Bundle adjustment for the compensation. Sigma zero and </w:t>
            </w:r>
            <w:proofErr w:type="spellStart"/>
            <w:r w:rsidRPr="006101DB">
              <w:rPr>
                <w:sz w:val="22"/>
                <w:szCs w:val="22"/>
                <w:lang w:val="en-GB"/>
              </w:rPr>
              <w:t>outlayer</w:t>
            </w:r>
            <w:proofErr w:type="spellEnd"/>
            <w:r w:rsidRPr="006101DB">
              <w:rPr>
                <w:sz w:val="22"/>
                <w:szCs w:val="22"/>
                <w:lang w:val="en-GB"/>
              </w:rPr>
              <w:t xml:space="preserve"> removal, variance test (F - Fisher), sigma zero test (Chi square), outlier (gross errors).</w:t>
            </w:r>
          </w:p>
          <w:p w14:paraId="6B6DB7F1" w14:textId="77777777" w:rsidR="001B41A7" w:rsidRPr="006101DB" w:rsidRDefault="001B41A7" w:rsidP="001B41A7">
            <w:pPr>
              <w:pStyle w:val="Standard"/>
              <w:spacing w:after="0" w:line="240" w:lineRule="auto"/>
              <w:rPr>
                <w:rFonts w:ascii="Times New Roman" w:hAnsi="Times New Roman" w:cs="Times New Roman"/>
              </w:rPr>
            </w:pPr>
          </w:p>
        </w:tc>
      </w:tr>
    </w:tbl>
    <w:p w14:paraId="271946AD" w14:textId="5BA342EC" w:rsidR="008F1499" w:rsidRPr="006101DB" w:rsidRDefault="008F1499" w:rsidP="008F1499">
      <w:pPr>
        <w:jc w:val="both"/>
        <w:rPr>
          <w:b/>
          <w:sz w:val="22"/>
          <w:szCs w:val="22"/>
          <w:lang w:val="en-US"/>
        </w:rPr>
      </w:pPr>
    </w:p>
    <w:p w14:paraId="61207360" w14:textId="03D1F933" w:rsidR="00F4611A" w:rsidRPr="006101DB" w:rsidRDefault="00F4611A">
      <w:pPr>
        <w:spacing w:after="200" w:line="276" w:lineRule="auto"/>
        <w:rPr>
          <w:sz w:val="22"/>
          <w:szCs w:val="22"/>
          <w:lang w:val="en-US"/>
        </w:rPr>
      </w:pPr>
      <w:r w:rsidRPr="006101DB">
        <w:rPr>
          <w:sz w:val="22"/>
          <w:szCs w:val="22"/>
          <w:lang w:val="en-US"/>
        </w:rPr>
        <w:br w:type="page"/>
      </w:r>
    </w:p>
    <w:p w14:paraId="2951BD7F" w14:textId="77777777" w:rsidR="008F1499" w:rsidRPr="006101DB" w:rsidRDefault="008F1499" w:rsidP="008F1499">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89"/>
        <w:gridCol w:w="4889"/>
      </w:tblGrid>
      <w:tr w:rsidR="00880BB3" w:rsidRPr="006101DB" w14:paraId="79D3B55A" w14:textId="77777777" w:rsidTr="006101DB">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4F7256F" w14:textId="0EE20C07" w:rsidR="008F1499" w:rsidRPr="006101DB" w:rsidRDefault="008F1499" w:rsidP="00CD6BE2">
            <w:pPr>
              <w:pStyle w:val="Standard"/>
              <w:spacing w:after="0" w:line="240" w:lineRule="auto"/>
              <w:rPr>
                <w:rFonts w:ascii="Times New Roman" w:hAnsi="Times New Roman" w:cs="Times New Roman"/>
                <w:lang w:val="it-IT"/>
              </w:rPr>
            </w:pPr>
            <w:r w:rsidRPr="006101DB">
              <w:rPr>
                <w:rFonts w:ascii="Times New Roman" w:hAnsi="Times New Roman" w:cs="Times New Roman"/>
                <w:b/>
                <w:lang w:val="it-IT"/>
              </w:rPr>
              <w:t>Teoria delle biforcazioni</w:t>
            </w:r>
          </w:p>
        </w:tc>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863DAF6" w14:textId="65C3F7AB" w:rsidR="008F1499" w:rsidRPr="006101DB" w:rsidRDefault="005B4753" w:rsidP="00CD6BE2">
            <w:pPr>
              <w:pStyle w:val="Standard"/>
              <w:spacing w:after="0" w:line="240" w:lineRule="auto"/>
              <w:rPr>
                <w:rFonts w:ascii="Times New Roman" w:hAnsi="Times New Roman" w:cs="Times New Roman"/>
              </w:rPr>
            </w:pPr>
            <w:r w:rsidRPr="006101DB">
              <w:rPr>
                <w:rFonts w:ascii="Times New Roman" w:hAnsi="Times New Roman" w:cs="Times New Roman"/>
                <w:b/>
              </w:rPr>
              <w:t>Bifurcation</w:t>
            </w:r>
            <w:r w:rsidR="007D680D" w:rsidRPr="006101DB">
              <w:rPr>
                <w:rFonts w:ascii="Times New Roman" w:hAnsi="Times New Roman" w:cs="Times New Roman"/>
                <w:b/>
              </w:rPr>
              <w:t>s’</w:t>
            </w:r>
            <w:r w:rsidRPr="006101DB">
              <w:rPr>
                <w:rFonts w:ascii="Times New Roman" w:hAnsi="Times New Roman" w:cs="Times New Roman"/>
                <w:b/>
              </w:rPr>
              <w:t xml:space="preserve"> theory</w:t>
            </w:r>
          </w:p>
        </w:tc>
      </w:tr>
      <w:tr w:rsidR="00880BB3" w:rsidRPr="006101DB" w14:paraId="61978C4C" w14:textId="77777777" w:rsidTr="003C7AEA">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E1416B" w14:textId="32D5589F" w:rsidR="008F1499" w:rsidRPr="006101DB" w:rsidRDefault="008F1499" w:rsidP="00CD6BE2">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 xml:space="preserve">Prof. </w:t>
            </w:r>
            <w:r w:rsidR="00EA6A04" w:rsidRPr="00EA6A04">
              <w:rPr>
                <w:rFonts w:ascii="Times New Roman" w:hAnsi="Times New Roman" w:cs="Times New Roman"/>
                <w:lang w:val="it-IT"/>
              </w:rPr>
              <w:t>Pierpaolo Belardinelli</w:t>
            </w:r>
          </w:p>
        </w:tc>
      </w:tr>
      <w:tr w:rsidR="00880BB3" w:rsidRPr="00731C06" w14:paraId="76C428E4" w14:textId="77777777" w:rsidTr="006101DB">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0939333" w14:textId="77777777" w:rsidR="003C7AEA" w:rsidRPr="006101DB" w:rsidRDefault="003C7AEA" w:rsidP="003C7AEA">
            <w:pPr>
              <w:jc w:val="both"/>
              <w:rPr>
                <w:b/>
                <w:sz w:val="22"/>
                <w:szCs w:val="22"/>
              </w:rPr>
            </w:pPr>
            <w:r w:rsidRPr="006101DB">
              <w:rPr>
                <w:b/>
                <w:sz w:val="22"/>
                <w:szCs w:val="22"/>
              </w:rPr>
              <w:t>Obiettivi formativi</w:t>
            </w:r>
          </w:p>
          <w:p w14:paraId="5882D0D4" w14:textId="77777777" w:rsidR="003C7AEA" w:rsidRPr="006101DB" w:rsidRDefault="003C7AEA" w:rsidP="003C7AEA">
            <w:pPr>
              <w:jc w:val="both"/>
              <w:rPr>
                <w:sz w:val="22"/>
                <w:szCs w:val="22"/>
              </w:rPr>
            </w:pPr>
          </w:p>
          <w:p w14:paraId="2D9242C0" w14:textId="77777777" w:rsidR="003C7AEA" w:rsidRPr="006101DB" w:rsidRDefault="003C7AEA" w:rsidP="003C7AEA">
            <w:pPr>
              <w:jc w:val="both"/>
              <w:rPr>
                <w:sz w:val="22"/>
                <w:szCs w:val="22"/>
              </w:rPr>
            </w:pPr>
            <w:r w:rsidRPr="006101DB">
              <w:rPr>
                <w:sz w:val="22"/>
                <w:szCs w:val="22"/>
              </w:rPr>
              <w:t xml:space="preserve">Il corso si propone di introdurre lo studente alla teoria delle biforcazioni, che studia come variano qualitativamente (e anche quantitativamente) i comportamenti dei sistemi ingegneristici al variare dei parametri. </w:t>
            </w:r>
          </w:p>
          <w:p w14:paraId="5F1786EE" w14:textId="77777777" w:rsidR="003C7AEA" w:rsidRPr="006101DB" w:rsidRDefault="003C7AEA" w:rsidP="003C7AEA">
            <w:pPr>
              <w:jc w:val="both"/>
              <w:rPr>
                <w:sz w:val="22"/>
                <w:szCs w:val="22"/>
              </w:rPr>
            </w:pPr>
            <w:r w:rsidRPr="006101DB">
              <w:rPr>
                <w:sz w:val="22"/>
                <w:szCs w:val="22"/>
              </w:rPr>
              <w:t>Lo studente conoscerà le principali biforcazioni locali, con le loro caratteristiche e proprietà, e imparerà a riconoscerle nei sistemi ingegneristici, sia utilizzando strumenti analitici che numerici.</w:t>
            </w:r>
          </w:p>
          <w:p w14:paraId="24A047BB" w14:textId="77777777" w:rsidR="003C7AEA" w:rsidRPr="006101DB" w:rsidRDefault="003C7AEA" w:rsidP="003C7AEA">
            <w:pPr>
              <w:jc w:val="both"/>
              <w:rPr>
                <w:sz w:val="22"/>
                <w:szCs w:val="22"/>
              </w:rPr>
            </w:pPr>
          </w:p>
          <w:p w14:paraId="33ECA0A9" w14:textId="77777777" w:rsidR="003C7AEA" w:rsidRPr="006101DB" w:rsidRDefault="003C7AEA" w:rsidP="003C7AEA">
            <w:pPr>
              <w:jc w:val="both"/>
              <w:rPr>
                <w:b/>
                <w:sz w:val="22"/>
                <w:szCs w:val="22"/>
              </w:rPr>
            </w:pPr>
            <w:r w:rsidRPr="006101DB">
              <w:rPr>
                <w:b/>
                <w:sz w:val="22"/>
                <w:szCs w:val="22"/>
              </w:rPr>
              <w:t>Programma del corso</w:t>
            </w:r>
          </w:p>
          <w:p w14:paraId="17DC3110" w14:textId="77777777" w:rsidR="003C7AEA" w:rsidRPr="006101DB" w:rsidRDefault="003C7AEA" w:rsidP="003C7AEA">
            <w:pPr>
              <w:pStyle w:val="Corpotesto"/>
              <w:rPr>
                <w:sz w:val="22"/>
                <w:szCs w:val="22"/>
              </w:rPr>
            </w:pPr>
          </w:p>
          <w:p w14:paraId="7552F918" w14:textId="77777777" w:rsidR="003C7AEA" w:rsidRPr="006101DB" w:rsidRDefault="003C7AEA" w:rsidP="00065132">
            <w:pPr>
              <w:pStyle w:val="Corpotesto"/>
              <w:numPr>
                <w:ilvl w:val="0"/>
                <w:numId w:val="13"/>
              </w:numPr>
              <w:rPr>
                <w:sz w:val="22"/>
                <w:szCs w:val="22"/>
              </w:rPr>
            </w:pPr>
            <w:r w:rsidRPr="006101DB">
              <w:rPr>
                <w:sz w:val="22"/>
                <w:szCs w:val="22"/>
              </w:rPr>
              <w:t>Introduzione e richiami di teoria dei sistemi dinamici</w:t>
            </w:r>
          </w:p>
          <w:p w14:paraId="0B2AF619" w14:textId="77777777" w:rsidR="003C7AEA" w:rsidRPr="006101DB" w:rsidRDefault="003C7AEA" w:rsidP="00065132">
            <w:pPr>
              <w:pStyle w:val="Corpotesto"/>
              <w:numPr>
                <w:ilvl w:val="0"/>
                <w:numId w:val="13"/>
              </w:numPr>
              <w:rPr>
                <w:sz w:val="22"/>
                <w:szCs w:val="22"/>
              </w:rPr>
            </w:pPr>
            <w:r w:rsidRPr="006101DB">
              <w:rPr>
                <w:sz w:val="22"/>
                <w:szCs w:val="22"/>
              </w:rPr>
              <w:t>Biforcazione di punti di equilibrio in sistemi a tempo continuo</w:t>
            </w:r>
          </w:p>
          <w:p w14:paraId="0A2FD19C" w14:textId="77777777" w:rsidR="003C7AEA" w:rsidRPr="006101DB" w:rsidRDefault="003C7AEA" w:rsidP="00065132">
            <w:pPr>
              <w:pStyle w:val="Corpotesto"/>
              <w:numPr>
                <w:ilvl w:val="0"/>
                <w:numId w:val="13"/>
              </w:numPr>
              <w:rPr>
                <w:sz w:val="22"/>
                <w:szCs w:val="22"/>
              </w:rPr>
            </w:pPr>
            <w:r w:rsidRPr="006101DB">
              <w:rPr>
                <w:sz w:val="22"/>
                <w:szCs w:val="22"/>
              </w:rPr>
              <w:t>Biforcazione di soluzioni periodiche in sistemi a tempo continuo (e di punti fissi in sistemi a tempo discreto)</w:t>
            </w:r>
          </w:p>
          <w:p w14:paraId="67890DCF" w14:textId="77777777" w:rsidR="003C7AEA" w:rsidRPr="006101DB" w:rsidRDefault="003C7AEA" w:rsidP="00065132">
            <w:pPr>
              <w:pStyle w:val="Corpotesto"/>
              <w:numPr>
                <w:ilvl w:val="0"/>
                <w:numId w:val="13"/>
              </w:numPr>
              <w:rPr>
                <w:sz w:val="22"/>
                <w:szCs w:val="22"/>
              </w:rPr>
            </w:pPr>
            <w:r w:rsidRPr="006101DB">
              <w:rPr>
                <w:sz w:val="22"/>
                <w:szCs w:val="22"/>
              </w:rPr>
              <w:t>Diagrammi di biforcazione</w:t>
            </w:r>
          </w:p>
          <w:p w14:paraId="0FE3AAA0" w14:textId="77777777" w:rsidR="003C7AEA" w:rsidRPr="006101DB" w:rsidRDefault="003C7AEA" w:rsidP="00065132">
            <w:pPr>
              <w:pStyle w:val="Corpotesto"/>
              <w:numPr>
                <w:ilvl w:val="0"/>
                <w:numId w:val="13"/>
              </w:numPr>
              <w:rPr>
                <w:sz w:val="22"/>
                <w:szCs w:val="22"/>
              </w:rPr>
            </w:pPr>
            <w:r w:rsidRPr="006101DB">
              <w:rPr>
                <w:sz w:val="22"/>
                <w:szCs w:val="22"/>
              </w:rPr>
              <w:t>Esercitazioni</w:t>
            </w:r>
          </w:p>
          <w:p w14:paraId="2C15693C" w14:textId="77777777" w:rsidR="003C7AEA" w:rsidRPr="006101DB" w:rsidRDefault="003C7AEA" w:rsidP="003C7AEA">
            <w:pPr>
              <w:pStyle w:val="Corpotesto"/>
              <w:rPr>
                <w:sz w:val="22"/>
                <w:szCs w:val="22"/>
              </w:rPr>
            </w:pPr>
          </w:p>
          <w:p w14:paraId="4C72E39C" w14:textId="77777777" w:rsidR="003C7AEA" w:rsidRPr="006101DB" w:rsidRDefault="003C7AEA" w:rsidP="003C7AEA">
            <w:pPr>
              <w:jc w:val="both"/>
              <w:rPr>
                <w:b/>
                <w:sz w:val="22"/>
                <w:szCs w:val="22"/>
              </w:rPr>
            </w:pPr>
            <w:r w:rsidRPr="006101DB">
              <w:rPr>
                <w:b/>
                <w:sz w:val="22"/>
                <w:szCs w:val="22"/>
              </w:rPr>
              <w:t>Metodologia didattica</w:t>
            </w:r>
          </w:p>
          <w:p w14:paraId="6E92B614" w14:textId="77777777" w:rsidR="003C7AEA" w:rsidRPr="006101DB" w:rsidRDefault="003C7AEA" w:rsidP="003C7AEA">
            <w:pPr>
              <w:pStyle w:val="Corpotesto"/>
              <w:rPr>
                <w:sz w:val="22"/>
                <w:szCs w:val="22"/>
              </w:rPr>
            </w:pPr>
          </w:p>
          <w:p w14:paraId="0D601860" w14:textId="77777777" w:rsidR="003C7AEA" w:rsidRPr="006101DB" w:rsidRDefault="003C7AEA" w:rsidP="003C7AEA">
            <w:pPr>
              <w:pStyle w:val="Corpotesto"/>
              <w:rPr>
                <w:sz w:val="22"/>
                <w:szCs w:val="22"/>
              </w:rPr>
            </w:pPr>
            <w:r w:rsidRPr="006101DB">
              <w:rPr>
                <w:sz w:val="22"/>
                <w:szCs w:val="22"/>
              </w:rPr>
              <w:t xml:space="preserve">Il corso si svolgerà mediante lezioni frontali, nelle quali gli studenti apprenderanno le principali nozioni, ed esercitazioni, nelle quali si applicheranno a casi pratici i concetti appresi. </w:t>
            </w:r>
          </w:p>
          <w:p w14:paraId="3A93DF23" w14:textId="77777777" w:rsidR="003C7AEA" w:rsidRPr="006101DB" w:rsidRDefault="003C7AEA" w:rsidP="003C7AEA">
            <w:pPr>
              <w:pStyle w:val="Corpotesto"/>
              <w:rPr>
                <w:sz w:val="22"/>
                <w:szCs w:val="22"/>
              </w:rPr>
            </w:pPr>
            <w:r w:rsidRPr="006101DB">
              <w:rPr>
                <w:sz w:val="22"/>
                <w:szCs w:val="22"/>
              </w:rPr>
              <w:t>È consigliato l’uso del proprio laptop per le esercitazioni che richiedono l’uso di software.</w:t>
            </w:r>
          </w:p>
          <w:p w14:paraId="728E7B1D" w14:textId="77777777" w:rsidR="003C7AEA" w:rsidRPr="006101DB" w:rsidRDefault="003C7AEA" w:rsidP="003C7AEA">
            <w:pPr>
              <w:pStyle w:val="Corpotesto"/>
              <w:rPr>
                <w:sz w:val="22"/>
                <w:szCs w:val="22"/>
              </w:rPr>
            </w:pPr>
          </w:p>
        </w:tc>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5E40766" w14:textId="77777777" w:rsidR="003C7AEA" w:rsidRPr="006101DB" w:rsidRDefault="003C7AEA" w:rsidP="003C7AEA">
            <w:pPr>
              <w:jc w:val="both"/>
              <w:rPr>
                <w:b/>
                <w:sz w:val="22"/>
                <w:szCs w:val="22"/>
                <w:lang w:val="en-US"/>
              </w:rPr>
            </w:pPr>
            <w:r w:rsidRPr="006101DB">
              <w:rPr>
                <w:b/>
                <w:sz w:val="22"/>
                <w:szCs w:val="22"/>
                <w:lang w:val="en-US"/>
              </w:rPr>
              <w:t>Aims</w:t>
            </w:r>
          </w:p>
          <w:p w14:paraId="27FCAB0C" w14:textId="77777777" w:rsidR="003C7AEA" w:rsidRPr="006101DB" w:rsidRDefault="003C7AEA" w:rsidP="003C7AEA">
            <w:pPr>
              <w:jc w:val="both"/>
              <w:rPr>
                <w:sz w:val="22"/>
                <w:szCs w:val="22"/>
                <w:lang w:val="en-US"/>
              </w:rPr>
            </w:pPr>
          </w:p>
          <w:p w14:paraId="233AC0C8" w14:textId="77777777" w:rsidR="003C7AEA" w:rsidRPr="006101DB" w:rsidRDefault="003C7AEA" w:rsidP="003C7AEA">
            <w:pPr>
              <w:jc w:val="both"/>
              <w:rPr>
                <w:sz w:val="22"/>
                <w:szCs w:val="22"/>
                <w:lang w:val="en-US"/>
              </w:rPr>
            </w:pPr>
            <w:r w:rsidRPr="006101DB">
              <w:rPr>
                <w:sz w:val="22"/>
                <w:szCs w:val="22"/>
                <w:lang w:val="en-US"/>
              </w:rPr>
              <w:t xml:space="preserve">The course is aimed at introducing the student to the bifurcation theory, which is concerned with the study of the qualitative (as well as </w:t>
            </w:r>
            <w:proofErr w:type="spellStart"/>
            <w:r w:rsidRPr="006101DB">
              <w:rPr>
                <w:sz w:val="22"/>
                <w:szCs w:val="22"/>
                <w:lang w:val="en-US"/>
              </w:rPr>
              <w:t>quantitave</w:t>
            </w:r>
            <w:proofErr w:type="spellEnd"/>
            <w:r w:rsidRPr="006101DB">
              <w:rPr>
                <w:sz w:val="22"/>
                <w:szCs w:val="22"/>
                <w:lang w:val="en-US"/>
              </w:rPr>
              <w:t>) changes in engineering systems by varying the parameters.</w:t>
            </w:r>
          </w:p>
          <w:p w14:paraId="20026ED5" w14:textId="77777777" w:rsidR="003C7AEA" w:rsidRPr="006101DB" w:rsidRDefault="003C7AEA" w:rsidP="003C7AEA">
            <w:pPr>
              <w:jc w:val="both"/>
              <w:rPr>
                <w:sz w:val="22"/>
                <w:szCs w:val="22"/>
                <w:lang w:val="en-US"/>
              </w:rPr>
            </w:pPr>
            <w:r w:rsidRPr="006101DB">
              <w:rPr>
                <w:sz w:val="22"/>
                <w:szCs w:val="22"/>
                <w:lang w:val="en-US"/>
              </w:rPr>
              <w:t>The student will learn the main local bifurcations, with their peculiarities and properties, and will learn how to recognize them in engineering system, by using analytical as well as numerical tools.</w:t>
            </w:r>
          </w:p>
          <w:p w14:paraId="1862A15F" w14:textId="77777777" w:rsidR="003C7AEA" w:rsidRPr="006101DB" w:rsidRDefault="003C7AEA" w:rsidP="003C7AEA">
            <w:pPr>
              <w:jc w:val="both"/>
              <w:rPr>
                <w:sz w:val="22"/>
                <w:szCs w:val="22"/>
                <w:lang w:val="en-US"/>
              </w:rPr>
            </w:pPr>
          </w:p>
          <w:p w14:paraId="1AD571A3" w14:textId="77777777" w:rsidR="003C7AEA" w:rsidRPr="006101DB" w:rsidRDefault="003C7AEA" w:rsidP="003C7AEA">
            <w:pPr>
              <w:jc w:val="both"/>
              <w:rPr>
                <w:b/>
                <w:sz w:val="22"/>
                <w:szCs w:val="22"/>
                <w:lang w:val="en-US"/>
              </w:rPr>
            </w:pPr>
            <w:r w:rsidRPr="006101DB">
              <w:rPr>
                <w:b/>
                <w:sz w:val="22"/>
                <w:szCs w:val="22"/>
                <w:lang w:val="en-US"/>
              </w:rPr>
              <w:t>Program</w:t>
            </w:r>
          </w:p>
          <w:p w14:paraId="09752F91" w14:textId="77777777" w:rsidR="003C7AEA" w:rsidRPr="006101DB" w:rsidRDefault="003C7AEA" w:rsidP="003C7AEA">
            <w:pPr>
              <w:pStyle w:val="Corpotesto"/>
              <w:rPr>
                <w:sz w:val="22"/>
                <w:szCs w:val="22"/>
                <w:lang w:val="en-US"/>
              </w:rPr>
            </w:pPr>
          </w:p>
          <w:p w14:paraId="6FAE8DBD" w14:textId="77777777" w:rsidR="003C7AEA" w:rsidRPr="006101DB" w:rsidRDefault="003C7AEA" w:rsidP="00065132">
            <w:pPr>
              <w:pStyle w:val="Corpotesto"/>
              <w:numPr>
                <w:ilvl w:val="0"/>
                <w:numId w:val="14"/>
              </w:numPr>
              <w:rPr>
                <w:sz w:val="22"/>
                <w:szCs w:val="22"/>
                <w:lang w:val="en-US"/>
              </w:rPr>
            </w:pPr>
            <w:r w:rsidRPr="006101DB">
              <w:rPr>
                <w:sz w:val="22"/>
                <w:szCs w:val="22"/>
                <w:lang w:val="en-US"/>
              </w:rPr>
              <w:t>Introduction and reminder on dynamical systems</w:t>
            </w:r>
          </w:p>
          <w:p w14:paraId="1680711E" w14:textId="77777777" w:rsidR="003C7AEA" w:rsidRPr="006101DB" w:rsidRDefault="003C7AEA" w:rsidP="00065132">
            <w:pPr>
              <w:pStyle w:val="Corpotesto"/>
              <w:numPr>
                <w:ilvl w:val="0"/>
                <w:numId w:val="14"/>
              </w:numPr>
              <w:rPr>
                <w:sz w:val="22"/>
                <w:szCs w:val="22"/>
                <w:lang w:val="en-US"/>
              </w:rPr>
            </w:pPr>
            <w:r w:rsidRPr="006101DB">
              <w:rPr>
                <w:sz w:val="22"/>
                <w:szCs w:val="22"/>
                <w:lang w:val="en-US"/>
              </w:rPr>
              <w:t>Bifurcation of equilibrium points of continuous time systems</w:t>
            </w:r>
          </w:p>
          <w:p w14:paraId="58803D46" w14:textId="77777777" w:rsidR="003C7AEA" w:rsidRPr="006101DB" w:rsidRDefault="003C7AEA" w:rsidP="00065132">
            <w:pPr>
              <w:pStyle w:val="Corpotesto"/>
              <w:numPr>
                <w:ilvl w:val="0"/>
                <w:numId w:val="14"/>
              </w:numPr>
              <w:rPr>
                <w:sz w:val="22"/>
                <w:szCs w:val="22"/>
                <w:lang w:val="en-US"/>
              </w:rPr>
            </w:pPr>
            <w:r w:rsidRPr="006101DB">
              <w:rPr>
                <w:sz w:val="22"/>
                <w:szCs w:val="22"/>
                <w:lang w:val="en-US"/>
              </w:rPr>
              <w:t>Bifurcation of periodic solutions of continuous time systems (and of fixed points of discrete time systems)</w:t>
            </w:r>
          </w:p>
          <w:p w14:paraId="4ABB9B2B" w14:textId="77777777" w:rsidR="003C7AEA" w:rsidRPr="006101DB" w:rsidRDefault="003C7AEA" w:rsidP="00065132">
            <w:pPr>
              <w:pStyle w:val="Corpotesto"/>
              <w:numPr>
                <w:ilvl w:val="0"/>
                <w:numId w:val="14"/>
              </w:numPr>
              <w:rPr>
                <w:sz w:val="22"/>
                <w:szCs w:val="22"/>
                <w:lang w:val="en-US"/>
              </w:rPr>
            </w:pPr>
            <w:r w:rsidRPr="006101DB">
              <w:rPr>
                <w:sz w:val="22"/>
                <w:szCs w:val="22"/>
                <w:lang w:val="en-US"/>
              </w:rPr>
              <w:t>Bifurcation diagrams</w:t>
            </w:r>
          </w:p>
          <w:p w14:paraId="1A3C9A50" w14:textId="77777777" w:rsidR="003C7AEA" w:rsidRPr="006101DB" w:rsidRDefault="003C7AEA" w:rsidP="00065132">
            <w:pPr>
              <w:pStyle w:val="Corpotesto"/>
              <w:numPr>
                <w:ilvl w:val="0"/>
                <w:numId w:val="14"/>
              </w:numPr>
              <w:rPr>
                <w:sz w:val="22"/>
                <w:szCs w:val="22"/>
                <w:lang w:val="en-US"/>
              </w:rPr>
            </w:pPr>
            <w:r w:rsidRPr="006101DB">
              <w:rPr>
                <w:sz w:val="22"/>
                <w:szCs w:val="22"/>
                <w:lang w:val="en-US"/>
              </w:rPr>
              <w:t>Exercises and guided works</w:t>
            </w:r>
          </w:p>
          <w:p w14:paraId="21F8B2CD" w14:textId="77777777" w:rsidR="003C7AEA" w:rsidRPr="006101DB" w:rsidRDefault="003C7AEA" w:rsidP="003C7AEA">
            <w:pPr>
              <w:pStyle w:val="Corpotesto"/>
              <w:rPr>
                <w:sz w:val="22"/>
                <w:szCs w:val="22"/>
                <w:lang w:val="en-US"/>
              </w:rPr>
            </w:pPr>
          </w:p>
          <w:p w14:paraId="5CF01DBD" w14:textId="77777777" w:rsidR="003C7AEA" w:rsidRPr="006101DB" w:rsidRDefault="003C7AEA" w:rsidP="003C7AEA">
            <w:pPr>
              <w:jc w:val="both"/>
              <w:rPr>
                <w:b/>
                <w:sz w:val="22"/>
                <w:szCs w:val="22"/>
                <w:lang w:val="en-US"/>
              </w:rPr>
            </w:pPr>
            <w:r w:rsidRPr="006101DB">
              <w:rPr>
                <w:b/>
                <w:sz w:val="22"/>
                <w:szCs w:val="22"/>
                <w:lang w:val="en-US"/>
              </w:rPr>
              <w:t>Methodology</w:t>
            </w:r>
          </w:p>
          <w:p w14:paraId="02B1CF81" w14:textId="77777777" w:rsidR="003C7AEA" w:rsidRPr="006101DB" w:rsidRDefault="003C7AEA" w:rsidP="003C7AEA">
            <w:pPr>
              <w:pStyle w:val="Corpotesto"/>
              <w:rPr>
                <w:sz w:val="22"/>
                <w:szCs w:val="22"/>
                <w:lang w:val="en-US"/>
              </w:rPr>
            </w:pPr>
          </w:p>
          <w:p w14:paraId="7A72344B" w14:textId="77777777" w:rsidR="003C7AEA" w:rsidRPr="006101DB" w:rsidRDefault="003C7AEA" w:rsidP="003C7AEA">
            <w:pPr>
              <w:pStyle w:val="Standard"/>
              <w:spacing w:after="0" w:line="240" w:lineRule="auto"/>
              <w:jc w:val="both"/>
              <w:rPr>
                <w:rFonts w:ascii="Times New Roman" w:hAnsi="Times New Roman" w:cs="Times New Roman"/>
              </w:rPr>
            </w:pPr>
            <w:r w:rsidRPr="006101DB">
              <w:rPr>
                <w:rFonts w:ascii="Times New Roman" w:hAnsi="Times New Roman" w:cs="Times New Roman"/>
              </w:rPr>
              <w:t xml:space="preserve">The course methodology consists of lectures and exercises. In the former the main concepts will be introduced, and they will be applied to practical </w:t>
            </w:r>
            <w:proofErr w:type="gramStart"/>
            <w:r w:rsidRPr="006101DB">
              <w:rPr>
                <w:rFonts w:ascii="Times New Roman" w:hAnsi="Times New Roman" w:cs="Times New Roman"/>
              </w:rPr>
              <w:t>case</w:t>
            </w:r>
            <w:proofErr w:type="gramEnd"/>
            <w:r w:rsidRPr="006101DB">
              <w:rPr>
                <w:rFonts w:ascii="Times New Roman" w:hAnsi="Times New Roman" w:cs="Times New Roman"/>
              </w:rPr>
              <w:t xml:space="preserve"> in the latter.</w:t>
            </w:r>
          </w:p>
          <w:p w14:paraId="36A51930" w14:textId="0A4D1671" w:rsidR="003C7AEA" w:rsidRPr="006101DB" w:rsidRDefault="003C7AEA" w:rsidP="003C7AEA">
            <w:pPr>
              <w:pStyle w:val="Standard"/>
              <w:spacing w:after="0" w:line="240" w:lineRule="auto"/>
              <w:rPr>
                <w:rFonts w:ascii="Times New Roman" w:hAnsi="Times New Roman" w:cs="Times New Roman"/>
              </w:rPr>
            </w:pPr>
            <w:r w:rsidRPr="006101DB">
              <w:rPr>
                <w:rFonts w:ascii="Times New Roman" w:hAnsi="Times New Roman" w:cs="Times New Roman"/>
              </w:rPr>
              <w:t>It is recommended the use of its own laptop for the exercises requiring numerical simulations.</w:t>
            </w:r>
          </w:p>
        </w:tc>
      </w:tr>
      <w:tr w:rsidR="00880BB3" w:rsidRPr="00AC0B90" w14:paraId="23261703" w14:textId="77777777" w:rsidTr="006101DB">
        <w:tblPrEx>
          <w:tblCellMar>
            <w:left w:w="113" w:type="dxa"/>
            <w:right w:w="108" w:type="dxa"/>
          </w:tblCellMar>
        </w:tblPrEx>
        <w:tc>
          <w:tcPr>
            <w:tcW w:w="4889" w:type="dxa"/>
            <w:tcBorders>
              <w:top w:val="single" w:sz="4" w:space="0" w:color="00000A"/>
              <w:left w:val="single" w:sz="4" w:space="0" w:color="00000A"/>
              <w:bottom w:val="single" w:sz="4" w:space="0" w:color="00000A"/>
              <w:right w:val="single" w:sz="4" w:space="0" w:color="00000A"/>
            </w:tcBorders>
          </w:tcPr>
          <w:p w14:paraId="0CD3BC34" w14:textId="4D517D31" w:rsidR="00100F7A" w:rsidRPr="006101DB" w:rsidRDefault="00100F7A" w:rsidP="00B95222">
            <w:pPr>
              <w:pStyle w:val="Standard"/>
              <w:pageBreakBefore/>
              <w:widowControl w:val="0"/>
              <w:spacing w:after="0" w:line="240" w:lineRule="auto"/>
              <w:rPr>
                <w:rFonts w:ascii="Times New Roman" w:hAnsi="Times New Roman" w:cs="Times New Roman"/>
                <w:lang w:val="it-IT"/>
              </w:rPr>
            </w:pPr>
            <w:r w:rsidRPr="006101DB">
              <w:rPr>
                <w:rFonts w:ascii="Times New Roman" w:hAnsi="Times New Roman" w:cs="Times New Roman"/>
                <w:b/>
                <w:lang w:val="it-IT"/>
              </w:rPr>
              <w:lastRenderedPageBreak/>
              <w:t xml:space="preserve">Metodi numerici per </w:t>
            </w:r>
            <w:r w:rsidR="00672D7A">
              <w:rPr>
                <w:rFonts w:ascii="Times New Roman" w:hAnsi="Times New Roman" w:cs="Times New Roman"/>
                <w:b/>
                <w:lang w:val="it-IT"/>
              </w:rPr>
              <w:t xml:space="preserve">la </w:t>
            </w:r>
            <w:r w:rsidRPr="006101DB">
              <w:rPr>
                <w:rFonts w:ascii="Times New Roman" w:hAnsi="Times New Roman" w:cs="Times New Roman"/>
                <w:b/>
                <w:lang w:val="it-IT"/>
              </w:rPr>
              <w:t xml:space="preserve">trasmissione del calore </w:t>
            </w:r>
          </w:p>
        </w:tc>
        <w:tc>
          <w:tcPr>
            <w:tcW w:w="4889" w:type="dxa"/>
            <w:tcBorders>
              <w:top w:val="single" w:sz="4" w:space="0" w:color="00000A"/>
              <w:left w:val="single" w:sz="4" w:space="0" w:color="00000A"/>
              <w:bottom w:val="single" w:sz="4" w:space="0" w:color="00000A"/>
              <w:right w:val="single" w:sz="4" w:space="0" w:color="00000A"/>
            </w:tcBorders>
          </w:tcPr>
          <w:p w14:paraId="31E7C2BA" w14:textId="2F90A214" w:rsidR="00100F7A" w:rsidRPr="006101DB" w:rsidRDefault="00100F7A" w:rsidP="00B95222">
            <w:pPr>
              <w:pStyle w:val="Standard"/>
              <w:widowControl w:val="0"/>
              <w:spacing w:after="0" w:line="240" w:lineRule="auto"/>
              <w:rPr>
                <w:rFonts w:ascii="Times New Roman" w:hAnsi="Times New Roman" w:cs="Times New Roman"/>
              </w:rPr>
            </w:pPr>
            <w:r w:rsidRPr="006101DB">
              <w:rPr>
                <w:rFonts w:ascii="Times New Roman" w:hAnsi="Times New Roman" w:cs="Times New Roman"/>
                <w:b/>
              </w:rPr>
              <w:t>Numerical Heat Transfer</w:t>
            </w:r>
          </w:p>
        </w:tc>
      </w:tr>
      <w:tr w:rsidR="00880BB3" w:rsidRPr="006101DB" w14:paraId="48DFAAC1" w14:textId="77777777" w:rsidTr="00100F7A">
        <w:tblPrEx>
          <w:tblCellMar>
            <w:left w:w="113" w:type="dxa"/>
            <w:right w:w="108" w:type="dxa"/>
          </w:tblCellMar>
        </w:tblPrEx>
        <w:tc>
          <w:tcPr>
            <w:tcW w:w="9778" w:type="dxa"/>
            <w:gridSpan w:val="2"/>
            <w:tcBorders>
              <w:top w:val="single" w:sz="4" w:space="0" w:color="00000A"/>
              <w:left w:val="single" w:sz="4" w:space="0" w:color="00000A"/>
              <w:bottom w:val="single" w:sz="4" w:space="0" w:color="00000A"/>
              <w:right w:val="single" w:sz="4" w:space="0" w:color="00000A"/>
            </w:tcBorders>
          </w:tcPr>
          <w:p w14:paraId="074DA5D6" w14:textId="77777777" w:rsidR="00100F7A" w:rsidRPr="006101DB" w:rsidRDefault="00100F7A" w:rsidP="00B95222">
            <w:pPr>
              <w:pStyle w:val="Standard"/>
              <w:widowControl w:val="0"/>
              <w:spacing w:after="0" w:line="240" w:lineRule="auto"/>
              <w:jc w:val="center"/>
              <w:rPr>
                <w:rFonts w:ascii="Times New Roman" w:hAnsi="Times New Roman" w:cs="Times New Roman"/>
                <w:lang w:val="it-IT"/>
              </w:rPr>
            </w:pPr>
            <w:r w:rsidRPr="006101DB">
              <w:rPr>
                <w:rFonts w:ascii="Times New Roman" w:hAnsi="Times New Roman" w:cs="Times New Roman"/>
                <w:lang w:val="it-IT"/>
              </w:rPr>
              <w:t>Prof. Valerio D’Alessandro</w:t>
            </w:r>
          </w:p>
        </w:tc>
      </w:tr>
      <w:tr w:rsidR="00AC0B90" w:rsidRPr="00731C06" w14:paraId="2C47181C" w14:textId="77777777" w:rsidTr="006101DB">
        <w:tblPrEx>
          <w:tblCellMar>
            <w:left w:w="113" w:type="dxa"/>
            <w:right w:w="108" w:type="dxa"/>
          </w:tblCellMar>
        </w:tblPrEx>
        <w:tc>
          <w:tcPr>
            <w:tcW w:w="4889" w:type="dxa"/>
            <w:tcBorders>
              <w:top w:val="single" w:sz="4" w:space="0" w:color="00000A"/>
              <w:left w:val="single" w:sz="4" w:space="0" w:color="00000A"/>
              <w:bottom w:val="single" w:sz="4" w:space="0" w:color="00000A"/>
              <w:right w:val="single" w:sz="4" w:space="0" w:color="00000A"/>
            </w:tcBorders>
          </w:tcPr>
          <w:p w14:paraId="00421319" w14:textId="77777777" w:rsidR="00AC0B90" w:rsidRDefault="00AC0B90" w:rsidP="00AC0B90">
            <w:pPr>
              <w:widowControl w:val="0"/>
              <w:jc w:val="both"/>
              <w:rPr>
                <w:b/>
                <w:sz w:val="22"/>
                <w:szCs w:val="22"/>
              </w:rPr>
            </w:pPr>
            <w:r>
              <w:rPr>
                <w:b/>
                <w:sz w:val="22"/>
                <w:szCs w:val="22"/>
              </w:rPr>
              <w:t>Obiettivi formativi</w:t>
            </w:r>
          </w:p>
          <w:p w14:paraId="01E35A63" w14:textId="77777777" w:rsidR="00AC0B90" w:rsidRDefault="00AC0B90" w:rsidP="00AC0B90">
            <w:pPr>
              <w:widowControl w:val="0"/>
              <w:jc w:val="both"/>
              <w:rPr>
                <w:sz w:val="22"/>
                <w:szCs w:val="22"/>
              </w:rPr>
            </w:pPr>
          </w:p>
          <w:p w14:paraId="0A0F3334" w14:textId="77777777" w:rsidR="00AC0B90" w:rsidRDefault="00AC0B90" w:rsidP="00AC0B90">
            <w:pPr>
              <w:widowControl w:val="0"/>
              <w:jc w:val="both"/>
              <w:rPr>
                <w:sz w:val="22"/>
                <w:szCs w:val="22"/>
              </w:rPr>
            </w:pPr>
            <w:r>
              <w:rPr>
                <w:sz w:val="22"/>
                <w:szCs w:val="22"/>
              </w:rPr>
              <w:t>Lo scopo di questo corso è quello di fornire alcune indicazioni sulla soluzione numerica di problemi di trasmissione del calore di interesse ingegneristico.</w:t>
            </w:r>
          </w:p>
          <w:p w14:paraId="042C0C54" w14:textId="77777777" w:rsidR="00AC0B90" w:rsidRDefault="00AC0B90" w:rsidP="00AC0B90">
            <w:pPr>
              <w:widowControl w:val="0"/>
              <w:jc w:val="both"/>
              <w:rPr>
                <w:sz w:val="22"/>
                <w:szCs w:val="22"/>
              </w:rPr>
            </w:pPr>
            <w:r>
              <w:rPr>
                <w:sz w:val="22"/>
                <w:szCs w:val="22"/>
              </w:rPr>
              <w:t xml:space="preserve">Verranno discusse diverse tecniche di approssimazione numerica, da considerare accettabili e appropriate per risolvere un'ampia gamma di problemi pratici. Attraverso esercitazioni in classe verranno anche sviluppati codici </w:t>
            </w:r>
            <w:bookmarkStart w:id="0" w:name="__DdeLink__1951_868169248"/>
            <w:r>
              <w:rPr>
                <w:sz w:val="22"/>
                <w:szCs w:val="22"/>
              </w:rPr>
              <w:t>Matlab</w:t>
            </w:r>
            <w:bookmarkEnd w:id="0"/>
            <w:r>
              <w:rPr>
                <w:sz w:val="22"/>
                <w:szCs w:val="22"/>
              </w:rPr>
              <w:t xml:space="preserve">/Octave per risolvere problemi specifici. La libreria </w:t>
            </w:r>
            <w:proofErr w:type="spellStart"/>
            <w:r>
              <w:rPr>
                <w:sz w:val="22"/>
                <w:szCs w:val="22"/>
              </w:rPr>
              <w:t>OpenFOAM</w:t>
            </w:r>
            <w:proofErr w:type="spellEnd"/>
            <w:r>
              <w:rPr>
                <w:sz w:val="22"/>
                <w:szCs w:val="22"/>
              </w:rPr>
              <w:t xml:space="preserve"> viene utilizzata come formato di I/O per </w:t>
            </w:r>
            <w:proofErr w:type="spellStart"/>
            <w:r>
              <w:rPr>
                <w:sz w:val="22"/>
                <w:szCs w:val="22"/>
              </w:rPr>
              <w:t>l’applicazioni</w:t>
            </w:r>
            <w:proofErr w:type="spellEnd"/>
            <w:r>
              <w:rPr>
                <w:sz w:val="22"/>
                <w:szCs w:val="22"/>
              </w:rPr>
              <w:t xml:space="preserve"> riguardanti il metodo ai volumi finiti.</w:t>
            </w:r>
          </w:p>
          <w:p w14:paraId="28E199D1" w14:textId="77777777" w:rsidR="00AC0B90" w:rsidRDefault="00AC0B90" w:rsidP="00AC0B90">
            <w:pPr>
              <w:widowControl w:val="0"/>
              <w:jc w:val="both"/>
              <w:rPr>
                <w:sz w:val="22"/>
                <w:szCs w:val="22"/>
              </w:rPr>
            </w:pPr>
          </w:p>
          <w:p w14:paraId="71D6B7F5" w14:textId="77777777" w:rsidR="00AC0B90" w:rsidRDefault="00AC0B90" w:rsidP="00AC0B90">
            <w:pPr>
              <w:widowControl w:val="0"/>
              <w:jc w:val="both"/>
              <w:rPr>
                <w:sz w:val="22"/>
                <w:szCs w:val="22"/>
              </w:rPr>
            </w:pPr>
          </w:p>
          <w:p w14:paraId="555C3012" w14:textId="77777777" w:rsidR="00AC0B90" w:rsidRDefault="00AC0B90" w:rsidP="00AC0B90">
            <w:pPr>
              <w:widowControl w:val="0"/>
              <w:jc w:val="both"/>
              <w:rPr>
                <w:sz w:val="22"/>
                <w:szCs w:val="22"/>
              </w:rPr>
            </w:pPr>
          </w:p>
          <w:p w14:paraId="4CAD00B9" w14:textId="77777777" w:rsidR="00AC0B90" w:rsidRDefault="00AC0B90" w:rsidP="00AC0B90">
            <w:pPr>
              <w:widowControl w:val="0"/>
              <w:jc w:val="both"/>
              <w:rPr>
                <w:b/>
                <w:sz w:val="22"/>
                <w:szCs w:val="22"/>
              </w:rPr>
            </w:pPr>
            <w:r>
              <w:rPr>
                <w:b/>
                <w:sz w:val="22"/>
                <w:szCs w:val="22"/>
              </w:rPr>
              <w:t>Programma del corso</w:t>
            </w:r>
          </w:p>
          <w:p w14:paraId="24019F69" w14:textId="77777777" w:rsidR="00AC0B90" w:rsidRDefault="00AC0B90" w:rsidP="00AC0B90">
            <w:pPr>
              <w:pStyle w:val="Corpotesto"/>
              <w:widowControl w:val="0"/>
              <w:rPr>
                <w:sz w:val="22"/>
                <w:szCs w:val="22"/>
              </w:rPr>
            </w:pPr>
          </w:p>
          <w:p w14:paraId="6D4D4FB1" w14:textId="77777777" w:rsidR="00AC0B90" w:rsidRDefault="00AC0B90" w:rsidP="00AC0B90">
            <w:pPr>
              <w:pStyle w:val="Corpotesto"/>
              <w:widowControl w:val="0"/>
              <w:rPr>
                <w:sz w:val="22"/>
                <w:szCs w:val="22"/>
              </w:rPr>
            </w:pPr>
            <w:r>
              <w:rPr>
                <w:sz w:val="22"/>
                <w:szCs w:val="22"/>
              </w:rPr>
              <w:t xml:space="preserve">1. </w:t>
            </w:r>
            <w:r>
              <w:rPr>
                <w:sz w:val="22"/>
                <w:szCs w:val="22"/>
                <w:u w:val="single"/>
              </w:rPr>
              <w:t>Richiami di Trasmissione del Calore</w:t>
            </w:r>
            <w:r>
              <w:rPr>
                <w:sz w:val="22"/>
                <w:szCs w:val="22"/>
              </w:rPr>
              <w:t xml:space="preserve">. Equazione generale della conduzione termica. </w:t>
            </w:r>
            <w:proofErr w:type="spellStart"/>
            <w:r>
              <w:rPr>
                <w:sz w:val="22"/>
                <w:szCs w:val="22"/>
              </w:rPr>
              <w:t>Bio-heat</w:t>
            </w:r>
            <w:proofErr w:type="spellEnd"/>
            <w:r>
              <w:rPr>
                <w:sz w:val="22"/>
                <w:szCs w:val="22"/>
              </w:rPr>
              <w:t xml:space="preserve"> transfer. Interazione fototermica in tessuti biologici. Superfici alettate. Generazione di </w:t>
            </w:r>
            <w:proofErr w:type="gramStart"/>
            <w:r>
              <w:rPr>
                <w:sz w:val="22"/>
                <w:szCs w:val="22"/>
              </w:rPr>
              <w:t>calore  di</w:t>
            </w:r>
            <w:proofErr w:type="gramEnd"/>
            <w:r>
              <w:rPr>
                <w:sz w:val="22"/>
                <w:szCs w:val="22"/>
              </w:rPr>
              <w:t xml:space="preserve"> natura elettrochimica.</w:t>
            </w:r>
          </w:p>
          <w:p w14:paraId="49F71D41" w14:textId="77777777" w:rsidR="00AC0B90" w:rsidRDefault="00AC0B90" w:rsidP="00AC0B90">
            <w:pPr>
              <w:pStyle w:val="Corpotesto"/>
              <w:widowControl w:val="0"/>
              <w:rPr>
                <w:sz w:val="22"/>
                <w:szCs w:val="22"/>
              </w:rPr>
            </w:pPr>
            <w:r>
              <w:rPr>
                <w:sz w:val="22"/>
                <w:szCs w:val="22"/>
              </w:rPr>
              <w:t xml:space="preserve">2. </w:t>
            </w:r>
            <w:r>
              <w:rPr>
                <w:sz w:val="22"/>
                <w:szCs w:val="22"/>
                <w:u w:val="single"/>
              </w:rPr>
              <w:t>Metodi numerici in trasmissione del calore</w:t>
            </w:r>
            <w:r>
              <w:rPr>
                <w:sz w:val="22"/>
                <w:szCs w:val="22"/>
              </w:rPr>
              <w:t xml:space="preserve">. Introduzione </w:t>
            </w:r>
            <w:proofErr w:type="gramStart"/>
            <w:r>
              <w:rPr>
                <w:sz w:val="22"/>
                <w:szCs w:val="22"/>
              </w:rPr>
              <w:t>al metodi</w:t>
            </w:r>
            <w:proofErr w:type="gramEnd"/>
            <w:r>
              <w:rPr>
                <w:sz w:val="22"/>
                <w:szCs w:val="22"/>
              </w:rPr>
              <w:t xml:space="preserve"> alle differenze finite per la conduzione termica stazionaria: superfici alettate. Metodo ai volumi finiti per l’equazione di Laplace. Griglie di calcolo non strutturate, informazioni topologiche. Parametri geometrici delle griglie. Formato di griglia </w:t>
            </w:r>
            <w:proofErr w:type="spellStart"/>
            <w:r>
              <w:rPr>
                <w:sz w:val="22"/>
                <w:szCs w:val="22"/>
              </w:rPr>
              <w:t>OpenFOAM</w:t>
            </w:r>
            <w:proofErr w:type="spellEnd"/>
            <w:r>
              <w:rPr>
                <w:sz w:val="22"/>
                <w:szCs w:val="22"/>
              </w:rPr>
              <w:t xml:space="preserve">. Tecniche di integrazione temporale implicite ed esplicite. Soluzione ai volumi finiti dell’equazione di Fourier. Introduzione alle tecniche computazionali per la soluzione dei sistemi lineari. Metodi di </w:t>
            </w:r>
            <w:proofErr w:type="spellStart"/>
            <w:r>
              <w:rPr>
                <w:sz w:val="22"/>
                <w:szCs w:val="22"/>
              </w:rPr>
              <w:t>Jacobi</w:t>
            </w:r>
            <w:proofErr w:type="spellEnd"/>
            <w:r>
              <w:rPr>
                <w:sz w:val="22"/>
                <w:szCs w:val="22"/>
              </w:rPr>
              <w:t xml:space="preserve"> e Gauss-</w:t>
            </w:r>
            <w:proofErr w:type="spellStart"/>
            <w:r>
              <w:rPr>
                <w:sz w:val="22"/>
                <w:szCs w:val="22"/>
              </w:rPr>
              <w:t>Siedel</w:t>
            </w:r>
            <w:proofErr w:type="spellEnd"/>
            <w:r>
              <w:rPr>
                <w:sz w:val="22"/>
                <w:szCs w:val="22"/>
              </w:rPr>
              <w:t xml:space="preserve">. Algoritmo di Thomas per matrici tri-diagonali. Metodi del gradiente coniugato e bi-coniugato. </w:t>
            </w:r>
            <w:proofErr w:type="spellStart"/>
            <w:r>
              <w:rPr>
                <w:sz w:val="22"/>
                <w:szCs w:val="22"/>
              </w:rPr>
              <w:t>Precondizionamento</w:t>
            </w:r>
            <w:proofErr w:type="spellEnd"/>
            <w:r>
              <w:rPr>
                <w:sz w:val="22"/>
                <w:szCs w:val="22"/>
              </w:rPr>
              <w:t xml:space="preserve"> (cenni).</w:t>
            </w:r>
          </w:p>
          <w:p w14:paraId="282A2C71" w14:textId="77777777" w:rsidR="00AC0B90" w:rsidRDefault="00AC0B90" w:rsidP="00AC0B90">
            <w:pPr>
              <w:pStyle w:val="Corpotesto"/>
              <w:widowControl w:val="0"/>
              <w:rPr>
                <w:sz w:val="22"/>
                <w:szCs w:val="22"/>
              </w:rPr>
            </w:pPr>
            <w:r>
              <w:rPr>
                <w:sz w:val="22"/>
                <w:szCs w:val="22"/>
              </w:rPr>
              <w:t xml:space="preserve">3. </w:t>
            </w:r>
            <w:r>
              <w:rPr>
                <w:sz w:val="22"/>
                <w:szCs w:val="22"/>
                <w:u w:val="single"/>
              </w:rPr>
              <w:t>Applicazioni.</w:t>
            </w:r>
            <w:r>
              <w:rPr>
                <w:sz w:val="22"/>
                <w:szCs w:val="22"/>
              </w:rPr>
              <w:t xml:space="preserve"> Modello termico di un dissipatore per componenti elettronici di potenza. </w:t>
            </w:r>
            <w:proofErr w:type="spellStart"/>
            <w:r>
              <w:rPr>
                <w:sz w:val="22"/>
                <w:szCs w:val="22"/>
              </w:rPr>
              <w:t>Bio-heat</w:t>
            </w:r>
            <w:proofErr w:type="spellEnd"/>
            <w:r>
              <w:rPr>
                <w:sz w:val="22"/>
                <w:szCs w:val="22"/>
              </w:rPr>
              <w:t xml:space="preserve"> transfer in uno strato di pelle umana sottoposta a riscaldamento laser. Scambio termico non-stazionario in una flangia.</w:t>
            </w:r>
          </w:p>
          <w:p w14:paraId="74F7BF1E" w14:textId="77777777" w:rsidR="00AC0B90" w:rsidRDefault="00AC0B90" w:rsidP="00AC0B90">
            <w:pPr>
              <w:pStyle w:val="Corpotesto"/>
              <w:widowControl w:val="0"/>
              <w:rPr>
                <w:sz w:val="22"/>
                <w:szCs w:val="22"/>
              </w:rPr>
            </w:pPr>
          </w:p>
          <w:p w14:paraId="5F6BDA75" w14:textId="77777777" w:rsidR="00AC0B90" w:rsidRDefault="00AC0B90" w:rsidP="00AC0B90">
            <w:pPr>
              <w:widowControl w:val="0"/>
              <w:jc w:val="both"/>
              <w:rPr>
                <w:b/>
                <w:sz w:val="22"/>
                <w:szCs w:val="22"/>
              </w:rPr>
            </w:pPr>
            <w:r>
              <w:rPr>
                <w:b/>
                <w:sz w:val="22"/>
                <w:szCs w:val="22"/>
              </w:rPr>
              <w:t>Metodologia didattica</w:t>
            </w:r>
          </w:p>
          <w:p w14:paraId="47A89E62" w14:textId="77777777" w:rsidR="00AC0B90" w:rsidRDefault="00AC0B90" w:rsidP="00AC0B90">
            <w:pPr>
              <w:pStyle w:val="Corpotesto"/>
              <w:widowControl w:val="0"/>
              <w:rPr>
                <w:sz w:val="22"/>
                <w:szCs w:val="22"/>
              </w:rPr>
            </w:pPr>
            <w:r>
              <w:rPr>
                <w:sz w:val="22"/>
                <w:szCs w:val="22"/>
              </w:rPr>
              <w:t>Il corso si svolgerà mediante lezioni frontali sia teoriche che pratiche. Nello specifico le nozioni teoriche trattate durante le lezioni saranno utilizzate per la realizzazione di codici Matlab/Octave per la soluzione di problemi di trasmissione del calore.</w:t>
            </w:r>
          </w:p>
          <w:p w14:paraId="6DA01332" w14:textId="2AD0F450" w:rsidR="00AC0B90" w:rsidRPr="006101DB" w:rsidRDefault="00AC0B90" w:rsidP="00AC0B90">
            <w:pPr>
              <w:pStyle w:val="Corpotesto"/>
              <w:widowControl w:val="0"/>
              <w:rPr>
                <w:sz w:val="22"/>
                <w:szCs w:val="22"/>
              </w:rPr>
            </w:pPr>
            <w:r>
              <w:rPr>
                <w:sz w:val="22"/>
                <w:szCs w:val="22"/>
              </w:rPr>
              <w:t>È fondamentale l’uso del proprio laptop per le esercitazioni pratiche.</w:t>
            </w:r>
          </w:p>
        </w:tc>
        <w:tc>
          <w:tcPr>
            <w:tcW w:w="4889" w:type="dxa"/>
            <w:tcBorders>
              <w:top w:val="single" w:sz="4" w:space="0" w:color="00000A"/>
              <w:left w:val="single" w:sz="4" w:space="0" w:color="00000A"/>
              <w:bottom w:val="single" w:sz="4" w:space="0" w:color="00000A"/>
              <w:right w:val="single" w:sz="4" w:space="0" w:color="00000A"/>
            </w:tcBorders>
          </w:tcPr>
          <w:p w14:paraId="0ED6DC7E" w14:textId="77777777" w:rsidR="00AC0B90" w:rsidRDefault="00AC0B90" w:rsidP="00AC0B90">
            <w:pPr>
              <w:widowControl w:val="0"/>
              <w:jc w:val="both"/>
              <w:rPr>
                <w:b/>
                <w:sz w:val="22"/>
                <w:szCs w:val="22"/>
                <w:lang w:val="en-US"/>
              </w:rPr>
            </w:pPr>
            <w:r>
              <w:rPr>
                <w:b/>
                <w:sz w:val="22"/>
                <w:szCs w:val="22"/>
                <w:lang w:val="en-US"/>
              </w:rPr>
              <w:t>Aims</w:t>
            </w:r>
          </w:p>
          <w:p w14:paraId="63D58DFC" w14:textId="77777777" w:rsidR="00AC0B90" w:rsidRDefault="00AC0B90" w:rsidP="00AC0B90">
            <w:pPr>
              <w:widowControl w:val="0"/>
              <w:jc w:val="both"/>
              <w:rPr>
                <w:sz w:val="22"/>
                <w:szCs w:val="22"/>
                <w:lang w:val="en-US"/>
              </w:rPr>
            </w:pPr>
          </w:p>
          <w:p w14:paraId="12B4EFF1" w14:textId="77777777" w:rsidR="00AC0B90" w:rsidRDefault="00AC0B90" w:rsidP="00AC0B90">
            <w:pPr>
              <w:widowControl w:val="0"/>
              <w:jc w:val="both"/>
              <w:rPr>
                <w:sz w:val="22"/>
                <w:szCs w:val="22"/>
                <w:lang w:val="en-US"/>
              </w:rPr>
            </w:pPr>
            <w:r>
              <w:rPr>
                <w:sz w:val="22"/>
                <w:szCs w:val="22"/>
                <w:lang w:val="en-US"/>
              </w:rPr>
              <w:t xml:space="preserve">The aim of this course deal with is to provide some guidance in the numerical solution of heat transfer problems of practical engineering interest. Different numerical approximations will be discussed, to be considered acceptable and appropriate for solving a wide range of practical problems. Through class exercises will be also developed codes in MATLAB/Octave environment </w:t>
            </w:r>
            <w:proofErr w:type="gramStart"/>
            <w:r>
              <w:rPr>
                <w:sz w:val="22"/>
                <w:szCs w:val="22"/>
                <w:lang w:val="en-US"/>
              </w:rPr>
              <w:t>in order to</w:t>
            </w:r>
            <w:proofErr w:type="gramEnd"/>
            <w:r>
              <w:rPr>
                <w:sz w:val="22"/>
                <w:szCs w:val="22"/>
                <w:lang w:val="en-US"/>
              </w:rPr>
              <w:t xml:space="preserve"> solve the several problems. </w:t>
            </w:r>
            <w:proofErr w:type="spellStart"/>
            <w:r>
              <w:rPr>
                <w:sz w:val="22"/>
                <w:szCs w:val="22"/>
                <w:lang w:val="en-US"/>
              </w:rPr>
              <w:t>OpenFOAM</w:t>
            </w:r>
            <w:proofErr w:type="spellEnd"/>
            <w:r>
              <w:rPr>
                <w:sz w:val="22"/>
                <w:szCs w:val="22"/>
                <w:lang w:val="en-US"/>
              </w:rPr>
              <w:t xml:space="preserve"> library is adopted as reference for I/O format for finite volume applications.</w:t>
            </w:r>
          </w:p>
          <w:p w14:paraId="42659989" w14:textId="77777777" w:rsidR="00AC0B90" w:rsidRDefault="00AC0B90" w:rsidP="00AC0B90">
            <w:pPr>
              <w:widowControl w:val="0"/>
              <w:jc w:val="both"/>
              <w:rPr>
                <w:sz w:val="22"/>
                <w:szCs w:val="22"/>
                <w:lang w:val="en-US"/>
              </w:rPr>
            </w:pPr>
          </w:p>
          <w:p w14:paraId="4EC00452" w14:textId="77777777" w:rsidR="00AC0B90" w:rsidRDefault="00AC0B90" w:rsidP="00AC0B90">
            <w:pPr>
              <w:widowControl w:val="0"/>
              <w:jc w:val="both"/>
              <w:rPr>
                <w:sz w:val="22"/>
                <w:szCs w:val="22"/>
                <w:lang w:val="en-US"/>
              </w:rPr>
            </w:pPr>
          </w:p>
          <w:p w14:paraId="377298AE" w14:textId="77777777" w:rsidR="00AC0B90" w:rsidRDefault="00AC0B90" w:rsidP="00AC0B90">
            <w:pPr>
              <w:widowControl w:val="0"/>
              <w:jc w:val="both"/>
              <w:rPr>
                <w:sz w:val="22"/>
                <w:szCs w:val="22"/>
                <w:lang w:val="en-US"/>
              </w:rPr>
            </w:pPr>
          </w:p>
          <w:p w14:paraId="42580B5A" w14:textId="77777777" w:rsidR="00AC0B90" w:rsidRDefault="00AC0B90" w:rsidP="00AC0B90">
            <w:pPr>
              <w:widowControl w:val="0"/>
              <w:jc w:val="both"/>
              <w:rPr>
                <w:sz w:val="22"/>
                <w:szCs w:val="22"/>
                <w:lang w:val="en-US"/>
              </w:rPr>
            </w:pPr>
          </w:p>
          <w:p w14:paraId="46B841C1" w14:textId="77777777" w:rsidR="00AC0B90" w:rsidRDefault="00AC0B90" w:rsidP="00AC0B90">
            <w:pPr>
              <w:widowControl w:val="0"/>
              <w:jc w:val="both"/>
              <w:rPr>
                <w:sz w:val="22"/>
                <w:szCs w:val="22"/>
                <w:lang w:val="en-US"/>
              </w:rPr>
            </w:pPr>
            <w:r>
              <w:rPr>
                <w:b/>
                <w:sz w:val="22"/>
                <w:szCs w:val="22"/>
                <w:lang w:val="en-US"/>
              </w:rPr>
              <w:t>Program</w:t>
            </w:r>
          </w:p>
          <w:p w14:paraId="25BF5C96" w14:textId="77777777" w:rsidR="00AC0B90" w:rsidRDefault="00AC0B90" w:rsidP="00AC0B90">
            <w:pPr>
              <w:pStyle w:val="Corpotesto"/>
              <w:widowControl w:val="0"/>
              <w:rPr>
                <w:sz w:val="22"/>
                <w:szCs w:val="22"/>
                <w:lang w:val="en-US"/>
              </w:rPr>
            </w:pPr>
          </w:p>
          <w:p w14:paraId="394FA74E" w14:textId="77777777" w:rsidR="00AC0B90" w:rsidRDefault="00AC0B90" w:rsidP="00AC0B90">
            <w:pPr>
              <w:pStyle w:val="Corpotesto"/>
              <w:widowControl w:val="0"/>
              <w:rPr>
                <w:sz w:val="22"/>
                <w:szCs w:val="22"/>
                <w:lang w:val="en-US"/>
              </w:rPr>
            </w:pPr>
            <w:r>
              <w:rPr>
                <w:sz w:val="22"/>
                <w:szCs w:val="22"/>
                <w:lang w:val="en-US"/>
              </w:rPr>
              <w:t xml:space="preserve">1. </w:t>
            </w:r>
            <w:r>
              <w:rPr>
                <w:sz w:val="22"/>
                <w:szCs w:val="22"/>
                <w:u w:val="single"/>
                <w:lang w:val="en-US"/>
              </w:rPr>
              <w:t>Basics of heat transfer.</w:t>
            </w:r>
            <w:r>
              <w:rPr>
                <w:sz w:val="22"/>
                <w:szCs w:val="22"/>
                <w:lang w:val="en-US"/>
              </w:rPr>
              <w:t xml:space="preserve"> Heat conduction equation. Extended surfaces. Bio–heat transfer. Laser heating of </w:t>
            </w:r>
            <w:proofErr w:type="gramStart"/>
            <w:r>
              <w:rPr>
                <w:sz w:val="22"/>
                <w:szCs w:val="22"/>
                <w:lang w:val="en-US"/>
              </w:rPr>
              <w:t>a biological</w:t>
            </w:r>
            <w:proofErr w:type="gramEnd"/>
            <w:r>
              <w:rPr>
                <w:sz w:val="22"/>
                <w:szCs w:val="22"/>
                <w:lang w:val="en-US"/>
              </w:rPr>
              <w:t xml:space="preserve"> tissue. Li–Ion battery thermal modeling.</w:t>
            </w:r>
          </w:p>
          <w:p w14:paraId="3FD239BF" w14:textId="77777777" w:rsidR="00AC0B90" w:rsidRDefault="00AC0B90" w:rsidP="00AC0B90">
            <w:pPr>
              <w:pStyle w:val="Corpotesto"/>
              <w:widowControl w:val="0"/>
              <w:rPr>
                <w:sz w:val="22"/>
                <w:szCs w:val="22"/>
                <w:lang w:val="en-US"/>
              </w:rPr>
            </w:pPr>
            <w:r>
              <w:rPr>
                <w:sz w:val="22"/>
                <w:szCs w:val="22"/>
                <w:lang w:val="en-US"/>
              </w:rPr>
              <w:t xml:space="preserve">2. </w:t>
            </w:r>
            <w:r>
              <w:rPr>
                <w:sz w:val="22"/>
                <w:szCs w:val="22"/>
                <w:u w:val="single"/>
                <w:lang w:val="en-US"/>
              </w:rPr>
              <w:t>Numerical methods in heat transfer.</w:t>
            </w:r>
            <w:r>
              <w:rPr>
                <w:sz w:val="22"/>
                <w:szCs w:val="22"/>
                <w:lang w:val="en-US"/>
              </w:rPr>
              <w:t xml:space="preserve"> Introduction to finite difference for steady state heat conduction: extended surfaces. Finite volume methods for Laplace equation. Unstructured grids, topological information. Grid geometric quantities.  </w:t>
            </w:r>
            <w:proofErr w:type="spellStart"/>
            <w:r>
              <w:rPr>
                <w:sz w:val="22"/>
                <w:szCs w:val="22"/>
                <w:lang w:val="en-US"/>
              </w:rPr>
              <w:t>OpenFOAM</w:t>
            </w:r>
            <w:proofErr w:type="spellEnd"/>
            <w:r>
              <w:rPr>
                <w:sz w:val="22"/>
                <w:szCs w:val="22"/>
                <w:lang w:val="en-US"/>
              </w:rPr>
              <w:t xml:space="preserve"> grid format. Explicit and implicit time integration strategies. Finite volume solution of Fourier equation. Introduction to linear systems computational solution techniques. Jacobi and Gauss-Siedel methods. Tri–diagonal matrix algorithm (Thomas algorithm). Preconditioned conjugate and bi–conjugate gradient methods (hints).</w:t>
            </w:r>
          </w:p>
          <w:p w14:paraId="7EFE2921" w14:textId="77777777" w:rsidR="00AC0B90" w:rsidRDefault="00AC0B90" w:rsidP="00AC0B90">
            <w:pPr>
              <w:pStyle w:val="Corpotesto"/>
              <w:widowControl w:val="0"/>
              <w:rPr>
                <w:sz w:val="22"/>
                <w:szCs w:val="22"/>
                <w:lang w:val="en-US"/>
              </w:rPr>
            </w:pPr>
            <w:r>
              <w:rPr>
                <w:sz w:val="22"/>
                <w:szCs w:val="22"/>
                <w:lang w:val="en-US"/>
              </w:rPr>
              <w:t xml:space="preserve">3. </w:t>
            </w:r>
            <w:r>
              <w:rPr>
                <w:sz w:val="22"/>
                <w:szCs w:val="22"/>
                <w:u w:val="single"/>
                <w:lang w:val="en-US"/>
              </w:rPr>
              <w:t>Applications</w:t>
            </w:r>
            <w:r>
              <w:rPr>
                <w:sz w:val="22"/>
                <w:szCs w:val="22"/>
                <w:lang w:val="en-US"/>
              </w:rPr>
              <w:t>: thermal modelling of extended surfaces for power electronic applications; bio–heat transfer in skin layer under laser heating; unsteady heat transfer in a flange.</w:t>
            </w:r>
          </w:p>
          <w:p w14:paraId="777CC189" w14:textId="77777777" w:rsidR="00AC0B90" w:rsidRDefault="00AC0B90" w:rsidP="00AC0B90">
            <w:pPr>
              <w:pStyle w:val="Corpotesto"/>
              <w:widowControl w:val="0"/>
              <w:rPr>
                <w:sz w:val="22"/>
                <w:szCs w:val="22"/>
                <w:lang w:val="en-US"/>
              </w:rPr>
            </w:pPr>
          </w:p>
          <w:p w14:paraId="08198A00" w14:textId="77777777" w:rsidR="00AC0B90" w:rsidRDefault="00AC0B90" w:rsidP="00AC0B90">
            <w:pPr>
              <w:widowControl w:val="0"/>
              <w:jc w:val="both"/>
              <w:rPr>
                <w:b/>
                <w:sz w:val="22"/>
                <w:szCs w:val="22"/>
                <w:lang w:val="en-US"/>
              </w:rPr>
            </w:pPr>
          </w:p>
          <w:p w14:paraId="56CFE4C3" w14:textId="77777777" w:rsidR="00AC0B90" w:rsidRDefault="00AC0B90" w:rsidP="00AC0B90">
            <w:pPr>
              <w:widowControl w:val="0"/>
              <w:jc w:val="both"/>
              <w:rPr>
                <w:b/>
                <w:sz w:val="22"/>
                <w:szCs w:val="22"/>
                <w:lang w:val="en-US"/>
              </w:rPr>
            </w:pPr>
          </w:p>
          <w:p w14:paraId="0087E09D" w14:textId="77777777" w:rsidR="00AC0B90" w:rsidRDefault="00AC0B90" w:rsidP="00AC0B90">
            <w:pPr>
              <w:widowControl w:val="0"/>
              <w:jc w:val="both"/>
              <w:rPr>
                <w:b/>
                <w:sz w:val="22"/>
                <w:szCs w:val="22"/>
                <w:lang w:val="en-US"/>
              </w:rPr>
            </w:pPr>
          </w:p>
          <w:p w14:paraId="77C09D5B" w14:textId="77777777" w:rsidR="00AC0B90" w:rsidRDefault="00AC0B90" w:rsidP="00AC0B90">
            <w:pPr>
              <w:widowControl w:val="0"/>
              <w:jc w:val="both"/>
              <w:rPr>
                <w:b/>
                <w:sz w:val="22"/>
                <w:szCs w:val="22"/>
                <w:lang w:val="en-US"/>
              </w:rPr>
            </w:pPr>
          </w:p>
          <w:p w14:paraId="3361A059" w14:textId="77777777" w:rsidR="00AC0B90" w:rsidRDefault="00AC0B90" w:rsidP="00AC0B90">
            <w:pPr>
              <w:widowControl w:val="0"/>
              <w:jc w:val="both"/>
              <w:rPr>
                <w:b/>
                <w:sz w:val="22"/>
                <w:szCs w:val="22"/>
                <w:lang w:val="en-US"/>
              </w:rPr>
            </w:pPr>
          </w:p>
          <w:p w14:paraId="4351581D" w14:textId="77777777" w:rsidR="00AC0B90" w:rsidRDefault="00AC0B90" w:rsidP="00AC0B90">
            <w:pPr>
              <w:widowControl w:val="0"/>
              <w:jc w:val="both"/>
              <w:rPr>
                <w:sz w:val="22"/>
                <w:szCs w:val="22"/>
                <w:lang w:val="en-US"/>
              </w:rPr>
            </w:pPr>
            <w:r>
              <w:rPr>
                <w:b/>
                <w:sz w:val="22"/>
                <w:szCs w:val="22"/>
                <w:lang w:val="en-US"/>
              </w:rPr>
              <w:t>Methodology</w:t>
            </w:r>
          </w:p>
          <w:p w14:paraId="585ABE65" w14:textId="22AE2BF3" w:rsidR="00AC0B90" w:rsidRPr="006101DB" w:rsidRDefault="00AC0B90" w:rsidP="00AC0B90">
            <w:pPr>
              <w:pStyle w:val="Standard"/>
              <w:widowControl w:val="0"/>
              <w:jc w:val="both"/>
              <w:rPr>
                <w:rFonts w:ascii="Times New Roman" w:hAnsi="Times New Roman" w:cs="Times New Roman"/>
              </w:rPr>
            </w:pPr>
            <w:r>
              <w:rPr>
                <w:rFonts w:ascii="Times New Roman" w:hAnsi="Times New Roman" w:cs="Times New Roman"/>
              </w:rPr>
              <w:t xml:space="preserve">The course methodology consists of lectures and exercises. Specifically, theoretical concepts treated during lessons will be used to develop </w:t>
            </w:r>
            <w:proofErr w:type="spellStart"/>
            <w:r>
              <w:rPr>
                <w:rFonts w:ascii="Times New Roman" w:hAnsi="Times New Roman" w:cs="Times New Roman"/>
              </w:rPr>
              <w:t>Matlab</w:t>
            </w:r>
            <w:proofErr w:type="spellEnd"/>
            <w:r>
              <w:rPr>
                <w:rFonts w:ascii="Times New Roman" w:hAnsi="Times New Roman" w:cs="Times New Roman"/>
              </w:rPr>
              <w:t>/Octave codes for heat transfer problems solutions. It is highly recommended the use of its own laptop for the exercises requiring numerical simulations.</w:t>
            </w:r>
          </w:p>
        </w:tc>
      </w:tr>
    </w:tbl>
    <w:p w14:paraId="041FE814" w14:textId="554522F3" w:rsidR="00372819" w:rsidRPr="006101DB" w:rsidRDefault="00372819">
      <w:pPr>
        <w:spacing w:after="200" w:line="276" w:lineRule="auto"/>
        <w:rPr>
          <w:sz w:val="22"/>
          <w:szCs w:val="2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880BB3" w:rsidRPr="006101DB" w14:paraId="5A5ABB58" w14:textId="77777777" w:rsidTr="00060C8C">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A55425A" w14:textId="75B40E11" w:rsidR="00AF07FC" w:rsidRPr="006101DB" w:rsidRDefault="00AF07FC" w:rsidP="00AF07FC">
            <w:pPr>
              <w:pStyle w:val="Standard"/>
              <w:spacing w:after="0" w:line="240" w:lineRule="auto"/>
              <w:rPr>
                <w:rFonts w:ascii="Times New Roman" w:hAnsi="Times New Roman" w:cs="Times New Roman"/>
              </w:rPr>
            </w:pPr>
            <w:r w:rsidRPr="006101DB">
              <w:rPr>
                <w:rFonts w:ascii="Times New Roman" w:hAnsi="Times New Roman" w:cs="Times New Roman"/>
                <w:b/>
              </w:rPr>
              <w:br w:type="page"/>
            </w:r>
            <w:proofErr w:type="spellStart"/>
            <w:r w:rsidRPr="006101DB">
              <w:rPr>
                <w:rFonts w:ascii="Times New Roman" w:eastAsiaTheme="minorHAnsi" w:hAnsi="Times New Roman" w:cs="Times New Roman"/>
                <w:b/>
              </w:rPr>
              <w:t>Fondamenti</w:t>
            </w:r>
            <w:proofErr w:type="spellEnd"/>
            <w:r w:rsidRPr="006101DB">
              <w:rPr>
                <w:rFonts w:ascii="Times New Roman" w:eastAsiaTheme="minorHAnsi" w:hAnsi="Times New Roman" w:cs="Times New Roman"/>
                <w:b/>
              </w:rPr>
              <w:t xml:space="preserve"> di Ingegneria </w:t>
            </w:r>
            <w:proofErr w:type="spellStart"/>
            <w:r w:rsidRPr="006101DB">
              <w:rPr>
                <w:rFonts w:ascii="Times New Roman" w:eastAsiaTheme="minorHAnsi" w:hAnsi="Times New Roman" w:cs="Times New Roman"/>
                <w:b/>
              </w:rPr>
              <w:t>Geomatica</w:t>
            </w:r>
            <w:proofErr w:type="spellEnd"/>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3DF58B3" w14:textId="072A6CFD" w:rsidR="00AF07FC" w:rsidRPr="006101DB" w:rsidRDefault="00AF07FC" w:rsidP="00AF07FC">
            <w:pPr>
              <w:pStyle w:val="Standard"/>
              <w:spacing w:after="0" w:line="240" w:lineRule="auto"/>
              <w:rPr>
                <w:rFonts w:ascii="Times New Roman" w:hAnsi="Times New Roman" w:cs="Times New Roman"/>
                <w:b/>
                <w:bCs/>
              </w:rPr>
            </w:pPr>
            <w:r w:rsidRPr="006101DB">
              <w:rPr>
                <w:rFonts w:ascii="Times New Roman" w:hAnsi="Times New Roman" w:cs="Times New Roman"/>
                <w:b/>
              </w:rPr>
              <w:t xml:space="preserve">Advances in Geomatics Engineering </w:t>
            </w:r>
          </w:p>
        </w:tc>
      </w:tr>
      <w:tr w:rsidR="00880BB3" w:rsidRPr="006101DB" w14:paraId="44E0DC40" w14:textId="77777777" w:rsidTr="00060C8C">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D20398" w14:textId="48951ABC" w:rsidR="00AF07FC" w:rsidRPr="006101DB" w:rsidRDefault="00AF07FC" w:rsidP="00AF07FC">
            <w:pPr>
              <w:pStyle w:val="Standard"/>
              <w:spacing w:after="0" w:line="240" w:lineRule="auto"/>
              <w:jc w:val="center"/>
              <w:rPr>
                <w:rFonts w:ascii="Times New Roman" w:hAnsi="Times New Roman" w:cs="Times New Roman"/>
                <w:lang w:val="it-IT"/>
              </w:rPr>
            </w:pPr>
            <w:r w:rsidRPr="006101DB">
              <w:rPr>
                <w:rFonts w:ascii="Times New Roman" w:hAnsi="Times New Roman" w:cs="Times New Roman"/>
                <w:lang w:val="it-IT"/>
              </w:rPr>
              <w:t>Prof.</w:t>
            </w:r>
            <w:r w:rsidR="00852161" w:rsidRPr="006101DB">
              <w:rPr>
                <w:rFonts w:ascii="Times New Roman" w:hAnsi="Times New Roman" w:cs="Times New Roman"/>
                <w:lang w:val="it-IT"/>
              </w:rPr>
              <w:t>ssa</w:t>
            </w:r>
            <w:r w:rsidRPr="006101DB">
              <w:rPr>
                <w:rFonts w:ascii="Times New Roman" w:hAnsi="Times New Roman" w:cs="Times New Roman"/>
                <w:lang w:val="it-IT"/>
              </w:rPr>
              <w:t xml:space="preserve"> Eva Savina Malinverni </w:t>
            </w:r>
          </w:p>
        </w:tc>
      </w:tr>
      <w:tr w:rsidR="00880BB3" w:rsidRPr="00731C06" w14:paraId="55F57753" w14:textId="77777777" w:rsidTr="00060C8C">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C16E55B" w14:textId="77777777" w:rsidR="00AF07FC" w:rsidRPr="006101DB" w:rsidRDefault="00AF07FC" w:rsidP="00AF07FC">
            <w:pPr>
              <w:ind w:left="426" w:hanging="426"/>
              <w:rPr>
                <w:b/>
                <w:sz w:val="22"/>
                <w:szCs w:val="22"/>
                <w:lang w:eastAsia="en-US"/>
              </w:rPr>
            </w:pPr>
            <w:r w:rsidRPr="006101DB">
              <w:rPr>
                <w:b/>
                <w:sz w:val="22"/>
                <w:szCs w:val="22"/>
                <w:lang w:eastAsia="en-US"/>
              </w:rPr>
              <w:t xml:space="preserve">Obiettivi formativi  </w:t>
            </w:r>
          </w:p>
          <w:p w14:paraId="05699925" w14:textId="77777777" w:rsidR="00AF07FC" w:rsidRPr="006101DB" w:rsidRDefault="00AF07FC" w:rsidP="00AF07FC">
            <w:pPr>
              <w:ind w:left="426" w:hanging="426"/>
              <w:rPr>
                <w:sz w:val="22"/>
                <w:szCs w:val="22"/>
                <w:lang w:eastAsia="en-US"/>
              </w:rPr>
            </w:pPr>
            <w:r w:rsidRPr="006101DB">
              <w:rPr>
                <w:sz w:val="22"/>
                <w:szCs w:val="22"/>
                <w:lang w:eastAsia="en-US"/>
              </w:rPr>
              <w:t xml:space="preserve">Conoscere e saper gestire una grande varietà di dati Geospaziali. </w:t>
            </w:r>
          </w:p>
          <w:p w14:paraId="3F24E60D" w14:textId="77777777" w:rsidR="00AF07FC" w:rsidRPr="006101DB" w:rsidRDefault="00AF07FC" w:rsidP="00AF07FC">
            <w:pPr>
              <w:ind w:left="426" w:hanging="426"/>
              <w:rPr>
                <w:sz w:val="22"/>
                <w:szCs w:val="22"/>
                <w:lang w:eastAsia="en-US"/>
              </w:rPr>
            </w:pPr>
            <w:r w:rsidRPr="006101DB">
              <w:rPr>
                <w:sz w:val="22"/>
                <w:szCs w:val="22"/>
                <w:lang w:eastAsia="en-US"/>
              </w:rPr>
              <w:t xml:space="preserve">Conoscere i principali strumenti di acquisizione dati </w:t>
            </w:r>
            <w:proofErr w:type="spellStart"/>
            <w:r w:rsidRPr="006101DB">
              <w:rPr>
                <w:sz w:val="22"/>
                <w:szCs w:val="22"/>
                <w:lang w:eastAsia="en-US"/>
              </w:rPr>
              <w:t>telerilevati</w:t>
            </w:r>
            <w:proofErr w:type="spellEnd"/>
            <w:r w:rsidRPr="006101DB">
              <w:rPr>
                <w:sz w:val="22"/>
                <w:szCs w:val="22"/>
                <w:lang w:eastAsia="en-US"/>
              </w:rPr>
              <w:t xml:space="preserve">, siano essi prossimali o remoti. </w:t>
            </w:r>
          </w:p>
          <w:p w14:paraId="059A50C0" w14:textId="77777777" w:rsidR="00AF07FC" w:rsidRPr="006101DB" w:rsidRDefault="00AF07FC" w:rsidP="00AF07FC">
            <w:pPr>
              <w:ind w:left="426" w:hanging="426"/>
              <w:rPr>
                <w:sz w:val="22"/>
                <w:szCs w:val="22"/>
                <w:lang w:eastAsia="en-US"/>
              </w:rPr>
            </w:pPr>
            <w:r w:rsidRPr="006101DB">
              <w:rPr>
                <w:sz w:val="22"/>
                <w:szCs w:val="22"/>
                <w:lang w:eastAsia="en-US"/>
              </w:rPr>
              <w:t xml:space="preserve">Permettere ai partecipanti di acquisire conoscenze in merito al processamento di dati geospaziali, analisi </w:t>
            </w:r>
            <w:proofErr w:type="gramStart"/>
            <w:r w:rsidRPr="006101DB">
              <w:rPr>
                <w:sz w:val="22"/>
                <w:szCs w:val="22"/>
                <w:lang w:eastAsia="en-US"/>
              </w:rPr>
              <w:t>spazio temporali</w:t>
            </w:r>
            <w:proofErr w:type="gramEnd"/>
            <w:r w:rsidRPr="006101DB">
              <w:rPr>
                <w:sz w:val="22"/>
                <w:szCs w:val="22"/>
                <w:lang w:eastAsia="en-US"/>
              </w:rPr>
              <w:t xml:space="preserve">, e la loro interpretazione semi-supervisionata. </w:t>
            </w:r>
          </w:p>
          <w:p w14:paraId="0C1888EE" w14:textId="77777777" w:rsidR="00AF07FC" w:rsidRPr="006101DB" w:rsidRDefault="00AF07FC" w:rsidP="00AF07FC">
            <w:pPr>
              <w:ind w:left="426" w:hanging="426"/>
              <w:rPr>
                <w:sz w:val="22"/>
                <w:szCs w:val="22"/>
                <w:lang w:eastAsia="en-US"/>
              </w:rPr>
            </w:pPr>
          </w:p>
          <w:p w14:paraId="2449C843" w14:textId="77777777" w:rsidR="00AF07FC" w:rsidRPr="006101DB" w:rsidRDefault="00AF07FC" w:rsidP="00AF07FC">
            <w:pPr>
              <w:ind w:left="284" w:hanging="284"/>
              <w:rPr>
                <w:sz w:val="22"/>
                <w:szCs w:val="22"/>
                <w:lang w:eastAsia="en-US"/>
              </w:rPr>
            </w:pPr>
            <w:r w:rsidRPr="006101DB">
              <w:rPr>
                <w:b/>
                <w:sz w:val="22"/>
                <w:szCs w:val="22"/>
                <w:lang w:eastAsia="en-US"/>
              </w:rPr>
              <w:t>Contenuti</w:t>
            </w:r>
          </w:p>
          <w:p w14:paraId="3D9475DA" w14:textId="77777777" w:rsidR="00AF07FC" w:rsidRPr="006101DB" w:rsidRDefault="00AF07FC" w:rsidP="00AF07FC">
            <w:pPr>
              <w:ind w:left="426" w:hanging="426"/>
              <w:rPr>
                <w:sz w:val="22"/>
                <w:szCs w:val="22"/>
                <w:lang w:eastAsia="en-US"/>
              </w:rPr>
            </w:pPr>
            <w:r w:rsidRPr="006101DB">
              <w:rPr>
                <w:sz w:val="22"/>
                <w:szCs w:val="22"/>
                <w:lang w:eastAsia="en-US"/>
              </w:rPr>
              <w:t xml:space="preserve">Sistemi di rappresentazione del dato geospaziale, e loro posizionamento terrestre con sistemi di </w:t>
            </w:r>
            <w:proofErr w:type="spellStart"/>
            <w:r w:rsidRPr="006101DB">
              <w:rPr>
                <w:sz w:val="22"/>
                <w:szCs w:val="22"/>
                <w:lang w:eastAsia="en-US"/>
              </w:rPr>
              <w:t>geoprocessing</w:t>
            </w:r>
            <w:proofErr w:type="spellEnd"/>
            <w:r w:rsidRPr="006101DB">
              <w:rPr>
                <w:sz w:val="22"/>
                <w:szCs w:val="22"/>
                <w:lang w:eastAsia="en-US"/>
              </w:rPr>
              <w:t xml:space="preserve"> e analisi multivariate.</w:t>
            </w:r>
          </w:p>
          <w:p w14:paraId="0379F8ED" w14:textId="77777777" w:rsidR="00AF07FC" w:rsidRPr="006101DB" w:rsidRDefault="00AF07FC" w:rsidP="00AF07FC">
            <w:pPr>
              <w:ind w:left="426" w:hanging="426"/>
              <w:rPr>
                <w:sz w:val="22"/>
                <w:szCs w:val="22"/>
                <w:lang w:eastAsia="en-US"/>
              </w:rPr>
            </w:pPr>
            <w:r w:rsidRPr="006101DB">
              <w:rPr>
                <w:sz w:val="22"/>
                <w:szCs w:val="22"/>
                <w:lang w:eastAsia="en-US"/>
              </w:rPr>
              <w:t xml:space="preserve">Metodi e tecnologie di Remote e </w:t>
            </w:r>
            <w:proofErr w:type="spellStart"/>
            <w:r w:rsidRPr="006101DB">
              <w:rPr>
                <w:sz w:val="22"/>
                <w:szCs w:val="22"/>
                <w:lang w:eastAsia="en-US"/>
              </w:rPr>
              <w:t>Proximal</w:t>
            </w:r>
            <w:proofErr w:type="spellEnd"/>
            <w:r w:rsidRPr="006101DB">
              <w:rPr>
                <w:sz w:val="22"/>
                <w:szCs w:val="22"/>
                <w:lang w:eastAsia="en-US"/>
              </w:rPr>
              <w:t xml:space="preserve"> sensing, </w:t>
            </w:r>
            <w:proofErr w:type="gramStart"/>
            <w:r w:rsidRPr="006101DB">
              <w:rPr>
                <w:sz w:val="22"/>
                <w:szCs w:val="22"/>
                <w:lang w:eastAsia="en-US"/>
              </w:rPr>
              <w:t>dalla  acquisizione</w:t>
            </w:r>
            <w:proofErr w:type="gramEnd"/>
            <w:r w:rsidRPr="006101DB">
              <w:rPr>
                <w:sz w:val="22"/>
                <w:szCs w:val="22"/>
                <w:lang w:eastAsia="en-US"/>
              </w:rPr>
              <w:t xml:space="preserve"> del dato geospaziale (2D/3D) al suo processamento </w:t>
            </w:r>
          </w:p>
          <w:p w14:paraId="794F4F92" w14:textId="77777777" w:rsidR="00AF07FC" w:rsidRPr="006101DB" w:rsidRDefault="00AF07FC" w:rsidP="00AF07FC">
            <w:pPr>
              <w:ind w:left="426" w:hanging="426"/>
              <w:rPr>
                <w:sz w:val="22"/>
                <w:szCs w:val="22"/>
                <w:lang w:eastAsia="en-US"/>
              </w:rPr>
            </w:pPr>
            <w:r w:rsidRPr="006101DB">
              <w:rPr>
                <w:sz w:val="22"/>
                <w:szCs w:val="22"/>
                <w:lang w:eastAsia="en-US"/>
              </w:rPr>
              <w:t>Metodi di modellazione del dato geospaziale e strumenti di analisi, ivi compresa l’interpretazione del dato tramite metodi di Machine e Deep Learning</w:t>
            </w:r>
          </w:p>
          <w:p w14:paraId="72AC8C12" w14:textId="77777777" w:rsidR="00AF07FC" w:rsidRPr="006101DB" w:rsidRDefault="00AF07FC" w:rsidP="00AF07FC">
            <w:pPr>
              <w:ind w:left="426" w:hanging="426"/>
              <w:rPr>
                <w:sz w:val="22"/>
                <w:szCs w:val="22"/>
                <w:lang w:eastAsia="en-US"/>
              </w:rPr>
            </w:pPr>
            <w:r w:rsidRPr="006101DB">
              <w:rPr>
                <w:sz w:val="22"/>
                <w:szCs w:val="22"/>
                <w:lang w:eastAsia="en-US"/>
              </w:rPr>
              <w:t>Metodi e strumenti avanzati di visualizzazione del dato Geospaziale con la Realtà Estesa.</w:t>
            </w:r>
          </w:p>
          <w:p w14:paraId="60868E71" w14:textId="77777777" w:rsidR="00AF07FC" w:rsidRPr="006101DB" w:rsidRDefault="00AF07FC" w:rsidP="00AF07FC">
            <w:pPr>
              <w:ind w:left="426" w:hanging="426"/>
              <w:rPr>
                <w:sz w:val="22"/>
                <w:szCs w:val="22"/>
                <w:lang w:eastAsia="en-US"/>
              </w:rPr>
            </w:pPr>
            <w:r w:rsidRPr="006101DB">
              <w:rPr>
                <w:sz w:val="22"/>
                <w:szCs w:val="22"/>
                <w:lang w:eastAsia="en-US"/>
              </w:rPr>
              <w:t>Esempi di casi applicativi in diversi ambiti di ricerca (Patrimonio Costruito, Infrastrutture, Smart Cities, Monitoraggio Ambientale, Patrimonio Archeologico).</w:t>
            </w:r>
          </w:p>
          <w:p w14:paraId="2513614A" w14:textId="77777777" w:rsidR="00AF07FC" w:rsidRPr="006101DB" w:rsidRDefault="00AF07FC" w:rsidP="00AF07FC">
            <w:pPr>
              <w:rPr>
                <w:b/>
                <w:sz w:val="22"/>
                <w:szCs w:val="22"/>
                <w:lang w:eastAsia="en-US"/>
              </w:rPr>
            </w:pPr>
          </w:p>
          <w:p w14:paraId="73881E5C" w14:textId="77777777" w:rsidR="00AF07FC" w:rsidRPr="006101DB" w:rsidRDefault="00AF07FC" w:rsidP="00AF07FC">
            <w:pPr>
              <w:ind w:left="284" w:hanging="284"/>
              <w:rPr>
                <w:sz w:val="22"/>
                <w:szCs w:val="22"/>
                <w:lang w:eastAsia="en-US"/>
              </w:rPr>
            </w:pPr>
            <w:proofErr w:type="spellStart"/>
            <w:r w:rsidRPr="006101DB">
              <w:rPr>
                <w:b/>
                <w:sz w:val="22"/>
                <w:szCs w:val="22"/>
                <w:lang w:eastAsia="en-US"/>
              </w:rPr>
              <w:t>Metolologia</w:t>
            </w:r>
            <w:proofErr w:type="spellEnd"/>
          </w:p>
          <w:p w14:paraId="2F92FC16" w14:textId="48019E64" w:rsidR="00AF07FC" w:rsidRPr="006101DB" w:rsidRDefault="00AF07FC" w:rsidP="00AF07FC">
            <w:pPr>
              <w:pStyle w:val="Standard"/>
              <w:spacing w:after="0" w:line="240" w:lineRule="auto"/>
              <w:rPr>
                <w:rFonts w:ascii="Times New Roman" w:hAnsi="Times New Roman" w:cs="Times New Roman"/>
                <w:lang w:val="it-IT"/>
              </w:rPr>
            </w:pPr>
            <w:r w:rsidRPr="006101DB">
              <w:rPr>
                <w:rFonts w:ascii="Times New Roman" w:hAnsi="Times New Roman" w:cs="Times New Roman"/>
                <w:lang w:val="it-IT"/>
              </w:rPr>
              <w:t>Il corso verrà svolto tramite lezioni frontali, alle quali contenuti teorici verranno affiancati da esempi pratici in applicazioni ingegneristiche in cui il dato 2D/3D è necessario per la comprensione e rappresentazione dei fenomeni. Gli studenti verranno anche coinvolti in esercitazioni pratiche sia sul dato prossimale (terrestre) che remoto (satellitare).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2F04E85" w14:textId="77777777" w:rsidR="00AF07FC" w:rsidRPr="006101DB" w:rsidRDefault="00AF07FC" w:rsidP="00AF07FC">
            <w:pPr>
              <w:rPr>
                <w:b/>
                <w:sz w:val="22"/>
                <w:szCs w:val="22"/>
                <w:lang w:val="en-US" w:eastAsia="en-US"/>
              </w:rPr>
            </w:pPr>
            <w:r w:rsidRPr="006101DB">
              <w:rPr>
                <w:b/>
                <w:sz w:val="22"/>
                <w:szCs w:val="22"/>
                <w:lang w:val="en-US" w:eastAsia="en-US"/>
              </w:rPr>
              <w:t>Aims</w:t>
            </w:r>
          </w:p>
          <w:p w14:paraId="480104FB" w14:textId="77777777" w:rsidR="00AF07FC" w:rsidRPr="006101DB" w:rsidRDefault="00AF07FC" w:rsidP="00AF07FC">
            <w:pPr>
              <w:ind w:left="426" w:hanging="426"/>
              <w:rPr>
                <w:sz w:val="22"/>
                <w:szCs w:val="22"/>
                <w:lang w:val="en-US" w:eastAsia="en-US"/>
              </w:rPr>
            </w:pPr>
            <w:r w:rsidRPr="006101DB">
              <w:rPr>
                <w:sz w:val="22"/>
                <w:szCs w:val="22"/>
                <w:lang w:val="en-US" w:eastAsia="en-US"/>
              </w:rPr>
              <w:t>Knowledge and management of Big Data in the field of Geospatial sciences</w:t>
            </w:r>
          </w:p>
          <w:p w14:paraId="6A28ED28" w14:textId="77777777" w:rsidR="00AF07FC" w:rsidRPr="006101DB" w:rsidRDefault="00AF07FC" w:rsidP="00AF07FC">
            <w:pPr>
              <w:ind w:left="426" w:hanging="426"/>
              <w:rPr>
                <w:sz w:val="22"/>
                <w:szCs w:val="22"/>
                <w:lang w:val="en-US" w:eastAsia="en-US"/>
              </w:rPr>
            </w:pPr>
            <w:r w:rsidRPr="006101DB">
              <w:rPr>
                <w:sz w:val="22"/>
                <w:szCs w:val="22"/>
                <w:lang w:val="en-US" w:eastAsia="en-US"/>
              </w:rPr>
              <w:t>Knowledge of the main principles, acquisition tools and techniques of geospatial data, being both Proximally and Remotely collected.</w:t>
            </w:r>
          </w:p>
          <w:p w14:paraId="3F1F0321" w14:textId="77777777" w:rsidR="00AF07FC" w:rsidRPr="006101DB" w:rsidRDefault="00AF07FC" w:rsidP="00AF07FC">
            <w:pPr>
              <w:ind w:left="426" w:hanging="426"/>
              <w:rPr>
                <w:sz w:val="22"/>
                <w:szCs w:val="22"/>
                <w:lang w:val="en-US" w:eastAsia="en-US"/>
              </w:rPr>
            </w:pPr>
            <w:r w:rsidRPr="006101DB">
              <w:rPr>
                <w:sz w:val="22"/>
                <w:szCs w:val="22"/>
                <w:lang w:val="en-US" w:eastAsia="en-US"/>
              </w:rPr>
              <w:t xml:space="preserve">Allowing the students to get the basic principles about geospatial data processing, </w:t>
            </w:r>
            <w:proofErr w:type="spellStart"/>
            <w:r w:rsidRPr="006101DB">
              <w:rPr>
                <w:sz w:val="22"/>
                <w:szCs w:val="22"/>
                <w:lang w:val="en-US" w:eastAsia="en-US"/>
              </w:rPr>
              <w:t>spatio</w:t>
            </w:r>
            <w:proofErr w:type="spellEnd"/>
            <w:r w:rsidRPr="006101DB">
              <w:rPr>
                <w:sz w:val="22"/>
                <w:szCs w:val="22"/>
                <w:lang w:val="en-US" w:eastAsia="en-US"/>
              </w:rPr>
              <w:t>-temporal analysis, semi-supervised interpretation and classification.</w:t>
            </w:r>
          </w:p>
          <w:p w14:paraId="23C7DC89" w14:textId="77777777" w:rsidR="00AF07FC" w:rsidRPr="006101DB" w:rsidRDefault="00AF07FC" w:rsidP="00AF07FC">
            <w:pPr>
              <w:rPr>
                <w:sz w:val="22"/>
                <w:szCs w:val="22"/>
                <w:lang w:val="en-US" w:eastAsia="en-US"/>
              </w:rPr>
            </w:pPr>
          </w:p>
          <w:p w14:paraId="45643B8D" w14:textId="77777777" w:rsidR="00AF07FC" w:rsidRPr="006101DB" w:rsidRDefault="00AF07FC" w:rsidP="00AF07FC">
            <w:pPr>
              <w:rPr>
                <w:b/>
                <w:sz w:val="22"/>
                <w:szCs w:val="22"/>
                <w:lang w:val="en-US" w:eastAsia="en-US"/>
              </w:rPr>
            </w:pPr>
            <w:r w:rsidRPr="006101DB">
              <w:rPr>
                <w:b/>
                <w:sz w:val="22"/>
                <w:szCs w:val="22"/>
                <w:lang w:val="en-US" w:eastAsia="en-US"/>
              </w:rPr>
              <w:t>Topics</w:t>
            </w:r>
          </w:p>
          <w:p w14:paraId="314D6A83" w14:textId="77777777" w:rsidR="00AF07FC" w:rsidRPr="006101DB" w:rsidRDefault="00AF07FC" w:rsidP="00AF07FC">
            <w:pPr>
              <w:ind w:left="426" w:hanging="426"/>
              <w:rPr>
                <w:sz w:val="22"/>
                <w:szCs w:val="22"/>
                <w:lang w:val="en-US" w:eastAsia="en-US"/>
              </w:rPr>
            </w:pPr>
            <w:r w:rsidRPr="006101DB">
              <w:rPr>
                <w:sz w:val="22"/>
                <w:szCs w:val="22"/>
                <w:lang w:val="en-US" w:eastAsia="en-US"/>
              </w:rPr>
              <w:t>Representation systems of geospatial data, terrestrial positioning with geoprocessing tools and multivariate analysis.</w:t>
            </w:r>
          </w:p>
          <w:p w14:paraId="01FBF8B6" w14:textId="77777777" w:rsidR="00AF07FC" w:rsidRPr="006101DB" w:rsidRDefault="00AF07FC" w:rsidP="00AF07FC">
            <w:pPr>
              <w:ind w:left="426" w:hanging="426"/>
              <w:rPr>
                <w:sz w:val="22"/>
                <w:szCs w:val="22"/>
                <w:lang w:val="en-US" w:eastAsia="en-US"/>
              </w:rPr>
            </w:pPr>
            <w:r w:rsidRPr="006101DB">
              <w:rPr>
                <w:sz w:val="22"/>
                <w:szCs w:val="22"/>
                <w:lang w:val="en-US" w:eastAsia="en-US"/>
              </w:rPr>
              <w:t>Methods and techniques of proximal and remote sensing, from data acquisition (2D/3D) to processing</w:t>
            </w:r>
          </w:p>
          <w:p w14:paraId="3A811EC8" w14:textId="77777777" w:rsidR="00AF07FC" w:rsidRPr="006101DB" w:rsidRDefault="00AF07FC" w:rsidP="00AF07FC">
            <w:pPr>
              <w:ind w:left="426" w:hanging="426"/>
              <w:rPr>
                <w:sz w:val="22"/>
                <w:szCs w:val="22"/>
                <w:lang w:val="en-US" w:eastAsia="en-US"/>
              </w:rPr>
            </w:pPr>
            <w:r w:rsidRPr="006101DB">
              <w:rPr>
                <w:sz w:val="22"/>
                <w:szCs w:val="22"/>
                <w:lang w:val="en-US" w:eastAsia="en-US"/>
              </w:rPr>
              <w:t>Modelling methods and analysis tools, even with Machine and Deep Learning techniques</w:t>
            </w:r>
          </w:p>
          <w:p w14:paraId="0686AF23" w14:textId="77777777" w:rsidR="00AF07FC" w:rsidRPr="006101DB" w:rsidRDefault="00AF07FC" w:rsidP="00AF07FC">
            <w:pPr>
              <w:ind w:left="426" w:hanging="426"/>
              <w:rPr>
                <w:sz w:val="22"/>
                <w:szCs w:val="22"/>
                <w:lang w:val="en-US" w:eastAsia="en-US"/>
              </w:rPr>
            </w:pPr>
            <w:r w:rsidRPr="006101DB">
              <w:rPr>
                <w:sz w:val="22"/>
                <w:szCs w:val="22"/>
                <w:lang w:val="en-US" w:eastAsia="en-US"/>
              </w:rPr>
              <w:t xml:space="preserve">Advanced tools of data visualization considering GIS and </w:t>
            </w:r>
            <w:proofErr w:type="spellStart"/>
            <w:proofErr w:type="gramStart"/>
            <w:r w:rsidRPr="006101DB">
              <w:rPr>
                <w:sz w:val="22"/>
                <w:szCs w:val="22"/>
                <w:lang w:val="en-US" w:eastAsia="en-US"/>
              </w:rPr>
              <w:t>eXtended</w:t>
            </w:r>
            <w:proofErr w:type="spellEnd"/>
            <w:proofErr w:type="gramEnd"/>
            <w:r w:rsidRPr="006101DB">
              <w:rPr>
                <w:sz w:val="22"/>
                <w:szCs w:val="22"/>
                <w:lang w:val="en-US" w:eastAsia="en-US"/>
              </w:rPr>
              <w:t xml:space="preserve"> Realities.</w:t>
            </w:r>
          </w:p>
          <w:p w14:paraId="77F978F9" w14:textId="77777777" w:rsidR="00AF07FC" w:rsidRPr="006101DB" w:rsidRDefault="00AF07FC" w:rsidP="00AF07FC">
            <w:pPr>
              <w:ind w:left="426" w:hanging="426"/>
              <w:rPr>
                <w:sz w:val="22"/>
                <w:szCs w:val="22"/>
                <w:lang w:val="en-US" w:eastAsia="en-US"/>
              </w:rPr>
            </w:pPr>
            <w:r w:rsidRPr="006101DB">
              <w:rPr>
                <w:sz w:val="22"/>
                <w:szCs w:val="22"/>
                <w:lang w:val="en-US" w:eastAsia="en-US"/>
              </w:rPr>
              <w:t xml:space="preserve">Practical examples in different research fields (Built Heritage, Infrastructures, Smart Cities, </w:t>
            </w:r>
            <w:proofErr w:type="spellStart"/>
            <w:r w:rsidRPr="006101DB">
              <w:rPr>
                <w:sz w:val="22"/>
                <w:szCs w:val="22"/>
                <w:lang w:val="en-US" w:eastAsia="en-US"/>
              </w:rPr>
              <w:t>Environemntal</w:t>
            </w:r>
            <w:proofErr w:type="spellEnd"/>
            <w:r w:rsidRPr="006101DB">
              <w:rPr>
                <w:sz w:val="22"/>
                <w:szCs w:val="22"/>
                <w:lang w:val="en-US" w:eastAsia="en-US"/>
              </w:rPr>
              <w:t xml:space="preserve"> Monitoring, Archaeological and Cultural Heritage).</w:t>
            </w:r>
          </w:p>
          <w:p w14:paraId="38A2EF8E" w14:textId="77777777" w:rsidR="00AF07FC" w:rsidRPr="006101DB" w:rsidRDefault="00AF07FC" w:rsidP="00AF07FC">
            <w:pPr>
              <w:rPr>
                <w:b/>
                <w:sz w:val="22"/>
                <w:szCs w:val="22"/>
                <w:lang w:val="en-US" w:eastAsia="en-US"/>
              </w:rPr>
            </w:pPr>
          </w:p>
          <w:p w14:paraId="5DCCE13E" w14:textId="77777777" w:rsidR="00AF07FC" w:rsidRPr="006101DB" w:rsidRDefault="00AF07FC" w:rsidP="00AF07FC">
            <w:pPr>
              <w:rPr>
                <w:b/>
                <w:sz w:val="22"/>
                <w:szCs w:val="22"/>
                <w:lang w:val="en-US" w:eastAsia="en-US"/>
              </w:rPr>
            </w:pPr>
            <w:r w:rsidRPr="006101DB">
              <w:rPr>
                <w:b/>
                <w:sz w:val="22"/>
                <w:szCs w:val="22"/>
                <w:lang w:val="en-US" w:eastAsia="en-US"/>
              </w:rPr>
              <w:t>Methodology</w:t>
            </w:r>
          </w:p>
          <w:p w14:paraId="43134972" w14:textId="17E9EC61" w:rsidR="00AF07FC" w:rsidRPr="006101DB" w:rsidRDefault="00AF07FC" w:rsidP="00AF07FC">
            <w:pPr>
              <w:pStyle w:val="Standard"/>
              <w:spacing w:after="0" w:line="240" w:lineRule="auto"/>
              <w:rPr>
                <w:rFonts w:ascii="Times New Roman" w:hAnsi="Times New Roman" w:cs="Times New Roman"/>
              </w:rPr>
            </w:pPr>
            <w:r w:rsidRPr="006101DB">
              <w:rPr>
                <w:rFonts w:ascii="Times New Roman" w:hAnsi="Times New Roman" w:cs="Times New Roman"/>
              </w:rPr>
              <w:t xml:space="preserve">The course will be based on frontal lessons, with both theoretical and practical contents, with a focus on engineering fields where 2D/3D data are essential for understanding phenomena. Students will be involved with practical exercises with real acquisition </w:t>
            </w:r>
            <w:proofErr w:type="gramStart"/>
            <w:r w:rsidRPr="006101DB">
              <w:rPr>
                <w:rFonts w:ascii="Times New Roman" w:hAnsi="Times New Roman" w:cs="Times New Roman"/>
              </w:rPr>
              <w:t>with</w:t>
            </w:r>
            <w:proofErr w:type="gramEnd"/>
            <w:r w:rsidRPr="006101DB">
              <w:rPr>
                <w:rFonts w:ascii="Times New Roman" w:hAnsi="Times New Roman" w:cs="Times New Roman"/>
              </w:rPr>
              <w:t xml:space="preserve"> terrestrial and satellite data. </w:t>
            </w:r>
          </w:p>
        </w:tc>
      </w:tr>
    </w:tbl>
    <w:p w14:paraId="28375B64" w14:textId="585A9C77" w:rsidR="00932EF9" w:rsidRDefault="00932EF9">
      <w:pPr>
        <w:spacing w:after="200" w:line="276" w:lineRule="auto"/>
        <w:rPr>
          <w:sz w:val="22"/>
          <w:szCs w:val="22"/>
          <w:lang w:val="en-US"/>
        </w:rPr>
      </w:pPr>
    </w:p>
    <w:p w14:paraId="777C4489" w14:textId="755E41AA" w:rsidR="00CE0BD3" w:rsidRDefault="00CE0BD3">
      <w:pPr>
        <w:spacing w:after="200" w:line="276" w:lineRule="auto"/>
        <w:rPr>
          <w:sz w:val="22"/>
          <w:szCs w:val="22"/>
          <w:lang w:val="en-US"/>
        </w:rPr>
      </w:pPr>
      <w:r>
        <w:rPr>
          <w:sz w:val="22"/>
          <w:szCs w:val="22"/>
          <w:lang w:val="en-US"/>
        </w:rPr>
        <w:br w:type="page"/>
      </w:r>
    </w:p>
    <w:tbl>
      <w:tblPr>
        <w:tblStyle w:val="Grigliatabella"/>
        <w:tblW w:w="0" w:type="auto"/>
        <w:tblLook w:val="04A0" w:firstRow="1" w:lastRow="0" w:firstColumn="1" w:lastColumn="0" w:noHBand="0" w:noVBand="1"/>
      </w:tblPr>
      <w:tblGrid>
        <w:gridCol w:w="4818"/>
        <w:gridCol w:w="4810"/>
      </w:tblGrid>
      <w:tr w:rsidR="0015173B" w:rsidRPr="00932EF9" w14:paraId="19571E1F" w14:textId="77777777" w:rsidTr="00412768">
        <w:tc>
          <w:tcPr>
            <w:tcW w:w="4818" w:type="dxa"/>
          </w:tcPr>
          <w:p w14:paraId="67C9C803" w14:textId="546F4B69" w:rsidR="0015173B" w:rsidRPr="00932EF9" w:rsidRDefault="0015173B" w:rsidP="0015173B">
            <w:pPr>
              <w:rPr>
                <w:b/>
                <w:sz w:val="22"/>
                <w:szCs w:val="22"/>
              </w:rPr>
            </w:pPr>
            <w:r w:rsidRPr="00E5409D">
              <w:rPr>
                <w:b/>
                <w:bCs/>
              </w:rPr>
              <w:lastRenderedPageBreak/>
              <w:t>O</w:t>
            </w:r>
            <w:r>
              <w:rPr>
                <w:b/>
                <w:bCs/>
              </w:rPr>
              <w:t>ttimizzazione per la transizione verde</w:t>
            </w:r>
            <w:r w:rsidRPr="00E5409D">
              <w:rPr>
                <w:b/>
                <w:bCs/>
              </w:rPr>
              <w:t xml:space="preserve">  </w:t>
            </w:r>
          </w:p>
        </w:tc>
        <w:tc>
          <w:tcPr>
            <w:tcW w:w="4810" w:type="dxa"/>
          </w:tcPr>
          <w:p w14:paraId="430B08A3" w14:textId="20CF128D" w:rsidR="0015173B" w:rsidRPr="00932EF9" w:rsidRDefault="0015173B" w:rsidP="0015173B">
            <w:pPr>
              <w:rPr>
                <w:b/>
                <w:sz w:val="22"/>
                <w:szCs w:val="22"/>
                <w:lang w:val="en-GB"/>
              </w:rPr>
            </w:pPr>
            <w:proofErr w:type="spellStart"/>
            <w:r w:rsidRPr="00E5409D">
              <w:rPr>
                <w:b/>
                <w:bCs/>
              </w:rPr>
              <w:t>Optimization</w:t>
            </w:r>
            <w:proofErr w:type="spellEnd"/>
            <w:r w:rsidRPr="00E5409D">
              <w:rPr>
                <w:b/>
                <w:bCs/>
              </w:rPr>
              <w:t xml:space="preserve"> For Green </w:t>
            </w:r>
            <w:proofErr w:type="spellStart"/>
            <w:r w:rsidRPr="00E5409D">
              <w:rPr>
                <w:b/>
                <w:bCs/>
              </w:rPr>
              <w:t>Transition</w:t>
            </w:r>
            <w:proofErr w:type="spellEnd"/>
            <w:r w:rsidRPr="00E5409D">
              <w:rPr>
                <w:b/>
                <w:bCs/>
              </w:rPr>
              <w:t xml:space="preserve">  </w:t>
            </w:r>
          </w:p>
        </w:tc>
      </w:tr>
      <w:tr w:rsidR="00CE0BD3" w:rsidRPr="00932EF9" w14:paraId="204E5994" w14:textId="77777777" w:rsidTr="00412768">
        <w:tc>
          <w:tcPr>
            <w:tcW w:w="9628" w:type="dxa"/>
            <w:gridSpan w:val="2"/>
          </w:tcPr>
          <w:p w14:paraId="3E2B5AFC" w14:textId="77777777" w:rsidR="00CE0BD3" w:rsidRPr="00932EF9" w:rsidRDefault="00CE0BD3" w:rsidP="00412768">
            <w:pPr>
              <w:pStyle w:val="PreformattatoHTML"/>
              <w:ind w:left="360"/>
              <w:jc w:val="center"/>
              <w:rPr>
                <w:rFonts w:ascii="Times New Roman" w:hAnsi="Times New Roman" w:cs="Times New Roman"/>
                <w:sz w:val="22"/>
                <w:szCs w:val="22"/>
              </w:rPr>
            </w:pPr>
            <w:r w:rsidRPr="00932EF9">
              <w:rPr>
                <w:rFonts w:ascii="Times New Roman" w:hAnsi="Times New Roman" w:cs="Times New Roman"/>
                <w:sz w:val="22"/>
                <w:szCs w:val="22"/>
              </w:rPr>
              <w:t>Prof.</w:t>
            </w:r>
            <w:r>
              <w:rPr>
                <w:rFonts w:ascii="Times New Roman" w:hAnsi="Times New Roman" w:cs="Times New Roman"/>
                <w:sz w:val="22"/>
                <w:szCs w:val="22"/>
              </w:rPr>
              <w:t>ssa</w:t>
            </w:r>
            <w:r w:rsidRPr="00932EF9">
              <w:rPr>
                <w:rFonts w:ascii="Times New Roman" w:hAnsi="Times New Roman" w:cs="Times New Roman"/>
                <w:sz w:val="22"/>
                <w:szCs w:val="22"/>
              </w:rPr>
              <w:t xml:space="preserve"> </w:t>
            </w:r>
            <w:r>
              <w:rPr>
                <w:rFonts w:ascii="Times New Roman" w:hAnsi="Times New Roman" w:cs="Times New Roman"/>
                <w:sz w:val="22"/>
                <w:szCs w:val="22"/>
              </w:rPr>
              <w:t>Ornella Pisacane</w:t>
            </w:r>
          </w:p>
        </w:tc>
      </w:tr>
      <w:tr w:rsidR="00CE0BD3" w:rsidRPr="00731C06" w14:paraId="0569EE17" w14:textId="77777777" w:rsidTr="00412768">
        <w:tc>
          <w:tcPr>
            <w:tcW w:w="4818" w:type="dxa"/>
          </w:tcPr>
          <w:p w14:paraId="78CF490C" w14:textId="77777777" w:rsidR="00CE0BD3" w:rsidRPr="00932EF9" w:rsidRDefault="00CE0BD3" w:rsidP="00412768">
            <w:pPr>
              <w:ind w:left="426" w:hanging="426"/>
              <w:rPr>
                <w:b/>
                <w:sz w:val="22"/>
                <w:szCs w:val="22"/>
              </w:rPr>
            </w:pPr>
            <w:r w:rsidRPr="00932EF9">
              <w:rPr>
                <w:b/>
                <w:sz w:val="22"/>
                <w:szCs w:val="22"/>
              </w:rPr>
              <w:t xml:space="preserve">Obiettivi formativi: </w:t>
            </w:r>
          </w:p>
          <w:p w14:paraId="433239BC" w14:textId="77777777" w:rsidR="00CE0BD3" w:rsidRPr="00932EF9" w:rsidRDefault="00CE0BD3" w:rsidP="00412768">
            <w:pPr>
              <w:ind w:left="426" w:hanging="426"/>
              <w:rPr>
                <w:sz w:val="22"/>
                <w:szCs w:val="22"/>
              </w:rPr>
            </w:pPr>
            <w:r>
              <w:rPr>
                <w:sz w:val="22"/>
                <w:szCs w:val="22"/>
              </w:rPr>
              <w:t>Fornire</w:t>
            </w:r>
            <w:r w:rsidRPr="00932EF9">
              <w:rPr>
                <w:sz w:val="22"/>
                <w:szCs w:val="22"/>
              </w:rPr>
              <w:t xml:space="preserve"> </w:t>
            </w:r>
            <w:r w:rsidRPr="00CC59A8">
              <w:rPr>
                <w:sz w:val="22"/>
                <w:szCs w:val="22"/>
              </w:rPr>
              <w:t>gli strumenti teorici e di modellazione matematica, insieme a tecniche di ottimizzazione, per affrontare diversi problemi decisionali in contesti in cui è necessario gestire risorse che usano fonti di energie rinnovabili o, comunque, ecosostenibili</w:t>
            </w:r>
            <w:r>
              <w:rPr>
                <w:sz w:val="22"/>
                <w:szCs w:val="22"/>
              </w:rPr>
              <w:t>.</w:t>
            </w:r>
            <w:r w:rsidRPr="00932EF9">
              <w:rPr>
                <w:sz w:val="22"/>
                <w:szCs w:val="22"/>
              </w:rPr>
              <w:t xml:space="preserve"> </w:t>
            </w:r>
          </w:p>
          <w:p w14:paraId="78DDBC2F" w14:textId="77777777" w:rsidR="00CE0BD3" w:rsidRPr="00932EF9" w:rsidRDefault="00CE0BD3" w:rsidP="00412768">
            <w:pPr>
              <w:ind w:left="284" w:hanging="284"/>
              <w:rPr>
                <w:sz w:val="22"/>
                <w:szCs w:val="22"/>
              </w:rPr>
            </w:pPr>
            <w:r w:rsidRPr="00932EF9">
              <w:rPr>
                <w:b/>
                <w:sz w:val="22"/>
                <w:szCs w:val="22"/>
              </w:rPr>
              <w:t>Programma:</w:t>
            </w:r>
            <w:r w:rsidRPr="00932EF9">
              <w:rPr>
                <w:sz w:val="22"/>
                <w:szCs w:val="22"/>
              </w:rPr>
              <w:t xml:space="preserve"> </w:t>
            </w:r>
          </w:p>
          <w:p w14:paraId="6D893D93" w14:textId="77777777" w:rsidR="00CE0BD3" w:rsidRDefault="00CE0BD3" w:rsidP="00065132">
            <w:pPr>
              <w:pStyle w:val="Paragrafoelenco"/>
              <w:numPr>
                <w:ilvl w:val="0"/>
                <w:numId w:val="3"/>
              </w:numPr>
              <w:rPr>
                <w:sz w:val="22"/>
                <w:szCs w:val="22"/>
              </w:rPr>
            </w:pPr>
            <w:r w:rsidRPr="00CC59A8">
              <w:rPr>
                <w:sz w:val="22"/>
                <w:szCs w:val="22"/>
              </w:rPr>
              <w:t xml:space="preserve">ottimizzazione del trasporto eco-sostenibile: </w:t>
            </w:r>
          </w:p>
          <w:p w14:paraId="450C1CD3" w14:textId="77777777" w:rsidR="00CE0BD3" w:rsidRDefault="00CE0BD3" w:rsidP="00065132">
            <w:pPr>
              <w:pStyle w:val="Paragrafoelenco"/>
              <w:numPr>
                <w:ilvl w:val="1"/>
                <w:numId w:val="3"/>
              </w:numPr>
              <w:rPr>
                <w:sz w:val="22"/>
                <w:szCs w:val="22"/>
              </w:rPr>
            </w:pPr>
            <w:r>
              <w:rPr>
                <w:sz w:val="22"/>
                <w:szCs w:val="22"/>
              </w:rPr>
              <w:t>il problema del commesso viaggiatore;</w:t>
            </w:r>
          </w:p>
          <w:p w14:paraId="7CBA9E32" w14:textId="77777777" w:rsidR="00CE0BD3" w:rsidRPr="00CC59A8" w:rsidRDefault="00CE0BD3" w:rsidP="00065132">
            <w:pPr>
              <w:pStyle w:val="Paragrafoelenco"/>
              <w:numPr>
                <w:ilvl w:val="1"/>
                <w:numId w:val="3"/>
              </w:numPr>
              <w:rPr>
                <w:sz w:val="22"/>
                <w:szCs w:val="22"/>
              </w:rPr>
            </w:pPr>
            <w:r>
              <w:rPr>
                <w:sz w:val="22"/>
                <w:szCs w:val="22"/>
              </w:rPr>
              <w:t>problemi di instradamento di veicoli;</w:t>
            </w:r>
          </w:p>
          <w:p w14:paraId="1E53D250" w14:textId="77777777" w:rsidR="00CE0BD3" w:rsidRDefault="00CE0BD3" w:rsidP="00065132">
            <w:pPr>
              <w:pStyle w:val="Paragrafoelenco"/>
              <w:numPr>
                <w:ilvl w:val="1"/>
                <w:numId w:val="3"/>
              </w:numPr>
              <w:rPr>
                <w:sz w:val="22"/>
                <w:szCs w:val="22"/>
              </w:rPr>
            </w:pPr>
            <w:r>
              <w:rPr>
                <w:sz w:val="22"/>
                <w:szCs w:val="22"/>
              </w:rPr>
              <w:t xml:space="preserve">problemi di </w:t>
            </w:r>
            <w:r w:rsidRPr="00CC59A8">
              <w:rPr>
                <w:sz w:val="22"/>
                <w:szCs w:val="22"/>
              </w:rPr>
              <w:t>instradamento</w:t>
            </w:r>
            <w:r>
              <w:rPr>
                <w:sz w:val="22"/>
                <w:szCs w:val="22"/>
              </w:rPr>
              <w:t xml:space="preserve"> </w:t>
            </w:r>
            <w:r w:rsidRPr="00CC59A8">
              <w:rPr>
                <w:sz w:val="22"/>
                <w:szCs w:val="22"/>
              </w:rPr>
              <w:t>di flotte green;</w:t>
            </w:r>
          </w:p>
          <w:p w14:paraId="10B7FB24" w14:textId="77777777" w:rsidR="00CE0BD3" w:rsidRPr="00CC59A8" w:rsidRDefault="00CE0BD3" w:rsidP="00065132">
            <w:pPr>
              <w:pStyle w:val="Paragrafoelenco"/>
              <w:numPr>
                <w:ilvl w:val="1"/>
                <w:numId w:val="3"/>
              </w:numPr>
              <w:rPr>
                <w:sz w:val="22"/>
                <w:szCs w:val="22"/>
              </w:rPr>
            </w:pPr>
            <w:r>
              <w:rPr>
                <w:sz w:val="22"/>
                <w:szCs w:val="22"/>
              </w:rPr>
              <w:t>il problema dell’</w:t>
            </w:r>
            <w:r w:rsidRPr="00CC59A8">
              <w:rPr>
                <w:sz w:val="22"/>
                <w:szCs w:val="22"/>
              </w:rPr>
              <w:t>allocazione delle colonnine elettriche;</w:t>
            </w:r>
          </w:p>
          <w:p w14:paraId="7D2A50C4" w14:textId="77777777" w:rsidR="00CE0BD3" w:rsidRPr="00CC59A8" w:rsidRDefault="00CE0BD3" w:rsidP="00065132">
            <w:pPr>
              <w:pStyle w:val="Paragrafoelenco"/>
              <w:numPr>
                <w:ilvl w:val="1"/>
                <w:numId w:val="3"/>
              </w:numPr>
              <w:rPr>
                <w:sz w:val="22"/>
                <w:szCs w:val="22"/>
              </w:rPr>
            </w:pPr>
            <w:r>
              <w:rPr>
                <w:sz w:val="22"/>
                <w:szCs w:val="22"/>
              </w:rPr>
              <w:t xml:space="preserve">il problema della </w:t>
            </w:r>
            <w:r w:rsidRPr="00CC59A8">
              <w:rPr>
                <w:sz w:val="22"/>
                <w:szCs w:val="22"/>
              </w:rPr>
              <w:t>riallocazione di auto elettriche in sistemi di car-sharing;</w:t>
            </w:r>
          </w:p>
          <w:p w14:paraId="5B697459" w14:textId="77777777" w:rsidR="00CE0BD3" w:rsidRPr="00CC59A8" w:rsidRDefault="00CE0BD3" w:rsidP="00065132">
            <w:pPr>
              <w:pStyle w:val="Paragrafoelenco"/>
              <w:numPr>
                <w:ilvl w:val="1"/>
                <w:numId w:val="3"/>
              </w:numPr>
              <w:rPr>
                <w:sz w:val="22"/>
                <w:szCs w:val="22"/>
              </w:rPr>
            </w:pPr>
            <w:r>
              <w:rPr>
                <w:sz w:val="22"/>
                <w:szCs w:val="22"/>
              </w:rPr>
              <w:t>il problema dell’</w:t>
            </w:r>
            <w:r w:rsidRPr="00CC59A8">
              <w:rPr>
                <w:sz w:val="22"/>
                <w:szCs w:val="22"/>
              </w:rPr>
              <w:t>allocazione della domanda degli utenti in sistemi di ride-sharing.</w:t>
            </w:r>
          </w:p>
          <w:p w14:paraId="77A171FD" w14:textId="77777777" w:rsidR="00CE0BD3" w:rsidRPr="00CC59A8" w:rsidRDefault="00CE0BD3" w:rsidP="00065132">
            <w:pPr>
              <w:pStyle w:val="Paragrafoelenco"/>
              <w:numPr>
                <w:ilvl w:val="0"/>
                <w:numId w:val="3"/>
              </w:numPr>
              <w:rPr>
                <w:sz w:val="22"/>
                <w:szCs w:val="22"/>
              </w:rPr>
            </w:pPr>
            <w:r w:rsidRPr="00CC59A8">
              <w:rPr>
                <w:sz w:val="22"/>
                <w:szCs w:val="22"/>
              </w:rPr>
              <w:t>ottimizzazione di sistemi energetici</w:t>
            </w:r>
            <w:r>
              <w:rPr>
                <w:sz w:val="22"/>
                <w:szCs w:val="22"/>
              </w:rPr>
              <w:t>:</w:t>
            </w:r>
            <w:r w:rsidRPr="00CC59A8">
              <w:rPr>
                <w:sz w:val="22"/>
                <w:szCs w:val="22"/>
              </w:rPr>
              <w:t xml:space="preserve"> </w:t>
            </w:r>
          </w:p>
          <w:p w14:paraId="079EFA30" w14:textId="77777777" w:rsidR="00CE0BD3" w:rsidRPr="00CC59A8" w:rsidRDefault="00CE0BD3" w:rsidP="00065132">
            <w:pPr>
              <w:pStyle w:val="Paragrafoelenco"/>
              <w:numPr>
                <w:ilvl w:val="1"/>
                <w:numId w:val="3"/>
              </w:numPr>
              <w:rPr>
                <w:sz w:val="22"/>
                <w:szCs w:val="22"/>
              </w:rPr>
            </w:pPr>
            <w:r>
              <w:rPr>
                <w:sz w:val="22"/>
                <w:szCs w:val="22"/>
              </w:rPr>
              <w:t xml:space="preserve">il problema della </w:t>
            </w:r>
            <w:r w:rsidRPr="00CC59A8">
              <w:rPr>
                <w:sz w:val="22"/>
                <w:szCs w:val="22"/>
              </w:rPr>
              <w:t>programmazione della produzione dell’energia elettrica e di una micro-rete</w:t>
            </w:r>
          </w:p>
          <w:p w14:paraId="78F0BFE7" w14:textId="77777777" w:rsidR="00CE0BD3" w:rsidRPr="00932EF9" w:rsidRDefault="00CE0BD3" w:rsidP="00065132">
            <w:pPr>
              <w:pStyle w:val="Paragrafoelenco"/>
              <w:numPr>
                <w:ilvl w:val="1"/>
                <w:numId w:val="3"/>
              </w:numPr>
              <w:rPr>
                <w:sz w:val="22"/>
                <w:szCs w:val="22"/>
              </w:rPr>
            </w:pPr>
            <w:r>
              <w:rPr>
                <w:sz w:val="22"/>
                <w:szCs w:val="22"/>
              </w:rPr>
              <w:t xml:space="preserve">il problema della </w:t>
            </w:r>
            <w:r w:rsidRPr="00CC59A8">
              <w:rPr>
                <w:sz w:val="22"/>
                <w:szCs w:val="22"/>
              </w:rPr>
              <w:t>riallocazione delle risorse energetiche (anche rinnovabili) in smart building, ad esempio, condomini.</w:t>
            </w:r>
            <w:r w:rsidRPr="00932EF9">
              <w:rPr>
                <w:sz w:val="22"/>
                <w:szCs w:val="22"/>
              </w:rPr>
              <w:t xml:space="preserve"> </w:t>
            </w:r>
          </w:p>
          <w:p w14:paraId="46FEF129" w14:textId="77777777" w:rsidR="00CE0BD3" w:rsidRPr="00932EF9" w:rsidRDefault="00CE0BD3" w:rsidP="00412768">
            <w:pPr>
              <w:ind w:left="284" w:hanging="284"/>
              <w:rPr>
                <w:sz w:val="22"/>
                <w:szCs w:val="22"/>
              </w:rPr>
            </w:pPr>
            <w:r w:rsidRPr="00932EF9">
              <w:rPr>
                <w:b/>
                <w:sz w:val="22"/>
                <w:szCs w:val="22"/>
              </w:rPr>
              <w:t>Metodologia didattica</w:t>
            </w:r>
            <w:r w:rsidRPr="00932EF9">
              <w:rPr>
                <w:sz w:val="22"/>
                <w:szCs w:val="22"/>
              </w:rPr>
              <w:t xml:space="preserve">: </w:t>
            </w:r>
          </w:p>
          <w:p w14:paraId="3D768FA1" w14:textId="77777777" w:rsidR="00CE0BD3" w:rsidRPr="00932EF9" w:rsidRDefault="00CE0BD3" w:rsidP="00412768">
            <w:pPr>
              <w:ind w:left="22" w:hanging="22"/>
              <w:rPr>
                <w:sz w:val="22"/>
                <w:szCs w:val="22"/>
              </w:rPr>
            </w:pPr>
            <w:r w:rsidRPr="00932EF9">
              <w:rPr>
                <w:sz w:val="22"/>
                <w:szCs w:val="22"/>
              </w:rPr>
              <w:t>Il corso è svolto attraverso lezioni frontali</w:t>
            </w:r>
            <w:r>
              <w:rPr>
                <w:sz w:val="22"/>
                <w:szCs w:val="22"/>
              </w:rPr>
              <w:t>. In alcune lezioni, saranno svolte esercitazioni al calcolatore.</w:t>
            </w:r>
          </w:p>
        </w:tc>
        <w:tc>
          <w:tcPr>
            <w:tcW w:w="4810" w:type="dxa"/>
          </w:tcPr>
          <w:p w14:paraId="0870F63F" w14:textId="77777777" w:rsidR="00CE0BD3" w:rsidRPr="00932EF9" w:rsidRDefault="00CE0BD3" w:rsidP="00412768">
            <w:pPr>
              <w:rPr>
                <w:sz w:val="22"/>
                <w:szCs w:val="22"/>
                <w:lang w:val="en-GB"/>
              </w:rPr>
            </w:pPr>
            <w:r w:rsidRPr="00932EF9">
              <w:rPr>
                <w:b/>
                <w:sz w:val="22"/>
                <w:szCs w:val="22"/>
                <w:lang w:val="en-GB"/>
              </w:rPr>
              <w:t>Aims</w:t>
            </w:r>
            <w:r w:rsidRPr="00932EF9">
              <w:rPr>
                <w:sz w:val="22"/>
                <w:szCs w:val="22"/>
                <w:lang w:val="en-GB"/>
              </w:rPr>
              <w:t xml:space="preserve">: </w:t>
            </w:r>
          </w:p>
          <w:p w14:paraId="70A391CC" w14:textId="77777777" w:rsidR="00CE0BD3" w:rsidRPr="00CC59A8" w:rsidRDefault="00CE0BD3" w:rsidP="00412768">
            <w:pPr>
              <w:rPr>
                <w:sz w:val="22"/>
                <w:szCs w:val="22"/>
                <w:lang w:val="en-GB"/>
              </w:rPr>
            </w:pPr>
            <w:r>
              <w:rPr>
                <w:sz w:val="22"/>
                <w:szCs w:val="22"/>
                <w:lang w:val="en-GB"/>
              </w:rPr>
              <w:t xml:space="preserve">Providing </w:t>
            </w:r>
            <w:r w:rsidRPr="00CC59A8">
              <w:rPr>
                <w:sz w:val="22"/>
                <w:szCs w:val="22"/>
                <w:lang w:val="en-GB"/>
              </w:rPr>
              <w:t>both theoretical and mathematical modelling tools, together with the main optimization techniques, to properly address several decisional problems occurring in contexts in which it is needed to manage resources using renewable or otherwise environmentally sustainable energy sources</w:t>
            </w:r>
            <w:r>
              <w:rPr>
                <w:sz w:val="22"/>
                <w:szCs w:val="22"/>
                <w:lang w:val="en-GB"/>
              </w:rPr>
              <w:t>.</w:t>
            </w:r>
          </w:p>
          <w:p w14:paraId="4E1D20D1" w14:textId="77777777" w:rsidR="00CE0BD3" w:rsidRPr="00932EF9" w:rsidRDefault="00CE0BD3" w:rsidP="00412768">
            <w:pPr>
              <w:rPr>
                <w:sz w:val="22"/>
                <w:szCs w:val="22"/>
                <w:lang w:val="en-GB"/>
              </w:rPr>
            </w:pPr>
            <w:r w:rsidRPr="00932EF9">
              <w:rPr>
                <w:b/>
                <w:sz w:val="22"/>
                <w:szCs w:val="22"/>
                <w:lang w:val="en-GB"/>
              </w:rPr>
              <w:t>Program</w:t>
            </w:r>
            <w:r w:rsidRPr="00932EF9">
              <w:rPr>
                <w:sz w:val="22"/>
                <w:szCs w:val="22"/>
                <w:lang w:val="en-GB"/>
              </w:rPr>
              <w:t xml:space="preserve">: </w:t>
            </w:r>
          </w:p>
          <w:p w14:paraId="4E80C65F" w14:textId="77777777" w:rsidR="00CE0BD3" w:rsidRPr="00C87D18" w:rsidRDefault="00CE0BD3" w:rsidP="00065132">
            <w:pPr>
              <w:pStyle w:val="Paragrafoelenco"/>
              <w:numPr>
                <w:ilvl w:val="0"/>
                <w:numId w:val="21"/>
              </w:numPr>
              <w:rPr>
                <w:sz w:val="22"/>
                <w:szCs w:val="22"/>
                <w:lang w:val="en-GB"/>
              </w:rPr>
            </w:pPr>
            <w:r w:rsidRPr="00C87D18">
              <w:rPr>
                <w:sz w:val="22"/>
                <w:szCs w:val="22"/>
                <w:lang w:val="en-US"/>
              </w:rPr>
              <w:t>optimization of the eco-sustainable transport:</w:t>
            </w:r>
          </w:p>
          <w:p w14:paraId="3D46F930" w14:textId="77777777" w:rsidR="00CE0BD3" w:rsidRPr="00C87D18" w:rsidRDefault="00CE0BD3" w:rsidP="00065132">
            <w:pPr>
              <w:pStyle w:val="Paragrafoelenco"/>
              <w:numPr>
                <w:ilvl w:val="1"/>
                <w:numId w:val="3"/>
              </w:numPr>
              <w:rPr>
                <w:sz w:val="22"/>
                <w:szCs w:val="22"/>
              </w:rPr>
            </w:pPr>
            <w:r w:rsidRPr="00C87D18">
              <w:rPr>
                <w:sz w:val="22"/>
                <w:szCs w:val="22"/>
              </w:rPr>
              <w:t xml:space="preserve">the </w:t>
            </w:r>
            <w:proofErr w:type="spellStart"/>
            <w:r w:rsidRPr="00C87D18">
              <w:rPr>
                <w:sz w:val="22"/>
                <w:szCs w:val="22"/>
              </w:rPr>
              <w:t>travelling</w:t>
            </w:r>
            <w:proofErr w:type="spellEnd"/>
            <w:r w:rsidRPr="00C87D18">
              <w:rPr>
                <w:sz w:val="22"/>
                <w:szCs w:val="22"/>
              </w:rPr>
              <w:t xml:space="preserve"> salesman </w:t>
            </w:r>
            <w:proofErr w:type="spellStart"/>
            <w:r w:rsidRPr="00C87D18">
              <w:rPr>
                <w:sz w:val="22"/>
                <w:szCs w:val="22"/>
              </w:rPr>
              <w:t>problem</w:t>
            </w:r>
            <w:proofErr w:type="spellEnd"/>
            <w:r w:rsidRPr="00C87D18">
              <w:rPr>
                <w:sz w:val="22"/>
                <w:szCs w:val="22"/>
              </w:rPr>
              <w:t>;</w:t>
            </w:r>
          </w:p>
          <w:p w14:paraId="66D275A2" w14:textId="77777777" w:rsidR="00CE0BD3" w:rsidRPr="00C87D18" w:rsidRDefault="00CE0BD3" w:rsidP="00065132">
            <w:pPr>
              <w:pStyle w:val="Paragrafoelenco"/>
              <w:numPr>
                <w:ilvl w:val="1"/>
                <w:numId w:val="3"/>
              </w:numPr>
              <w:rPr>
                <w:sz w:val="22"/>
                <w:szCs w:val="22"/>
              </w:rPr>
            </w:pPr>
            <w:r w:rsidRPr="00C87D18">
              <w:rPr>
                <w:sz w:val="22"/>
                <w:szCs w:val="22"/>
              </w:rPr>
              <w:t xml:space="preserve">the </w:t>
            </w:r>
            <w:proofErr w:type="spellStart"/>
            <w:r w:rsidRPr="00C87D18">
              <w:rPr>
                <w:sz w:val="22"/>
                <w:szCs w:val="22"/>
              </w:rPr>
              <w:t>vehicle</w:t>
            </w:r>
            <w:proofErr w:type="spellEnd"/>
            <w:r>
              <w:rPr>
                <w:sz w:val="22"/>
                <w:szCs w:val="22"/>
              </w:rPr>
              <w:t xml:space="preserve"> </w:t>
            </w:r>
            <w:proofErr w:type="spellStart"/>
            <w:r w:rsidRPr="00C87D18">
              <w:rPr>
                <w:sz w:val="22"/>
                <w:szCs w:val="22"/>
              </w:rPr>
              <w:t>routing</w:t>
            </w:r>
            <w:proofErr w:type="spellEnd"/>
            <w:r w:rsidRPr="00C87D18">
              <w:rPr>
                <w:sz w:val="22"/>
                <w:szCs w:val="22"/>
              </w:rPr>
              <w:t xml:space="preserve"> </w:t>
            </w:r>
            <w:proofErr w:type="spellStart"/>
            <w:r w:rsidRPr="00C87D18">
              <w:rPr>
                <w:sz w:val="22"/>
                <w:szCs w:val="22"/>
              </w:rPr>
              <w:t>problems</w:t>
            </w:r>
            <w:proofErr w:type="spellEnd"/>
            <w:r w:rsidRPr="00C87D18">
              <w:rPr>
                <w:sz w:val="22"/>
                <w:szCs w:val="22"/>
              </w:rPr>
              <w:t>;</w:t>
            </w:r>
          </w:p>
          <w:p w14:paraId="32F7C7D5" w14:textId="77777777" w:rsidR="00CE0BD3" w:rsidRPr="00903704" w:rsidRDefault="00CE0BD3" w:rsidP="00065132">
            <w:pPr>
              <w:pStyle w:val="Paragrafoelenco"/>
              <w:numPr>
                <w:ilvl w:val="1"/>
                <w:numId w:val="3"/>
              </w:numPr>
              <w:rPr>
                <w:sz w:val="22"/>
                <w:szCs w:val="22"/>
                <w:lang w:val="en-US"/>
              </w:rPr>
            </w:pPr>
            <w:r w:rsidRPr="00903704">
              <w:rPr>
                <w:sz w:val="22"/>
                <w:szCs w:val="22"/>
                <w:lang w:val="en-US"/>
              </w:rPr>
              <w:t xml:space="preserve">the green vehicle routing </w:t>
            </w:r>
            <w:proofErr w:type="gramStart"/>
            <w:r w:rsidRPr="00903704">
              <w:rPr>
                <w:sz w:val="22"/>
                <w:szCs w:val="22"/>
                <w:lang w:val="en-US"/>
              </w:rPr>
              <w:t>proble</w:t>
            </w:r>
            <w:r>
              <w:rPr>
                <w:sz w:val="22"/>
                <w:szCs w:val="22"/>
                <w:lang w:val="en-US"/>
              </w:rPr>
              <w:t>ms</w:t>
            </w:r>
            <w:r w:rsidRPr="00903704">
              <w:rPr>
                <w:sz w:val="22"/>
                <w:szCs w:val="22"/>
                <w:lang w:val="en-US"/>
              </w:rPr>
              <w:t>;</w:t>
            </w:r>
            <w:proofErr w:type="gramEnd"/>
          </w:p>
          <w:p w14:paraId="66B9F325" w14:textId="77777777" w:rsidR="00CE0BD3" w:rsidRPr="00903704" w:rsidRDefault="00CE0BD3" w:rsidP="00065132">
            <w:pPr>
              <w:pStyle w:val="Paragrafoelenco"/>
              <w:numPr>
                <w:ilvl w:val="1"/>
                <w:numId w:val="3"/>
              </w:numPr>
              <w:rPr>
                <w:sz w:val="22"/>
                <w:szCs w:val="22"/>
                <w:lang w:val="en-US"/>
              </w:rPr>
            </w:pPr>
            <w:r w:rsidRPr="00903704">
              <w:rPr>
                <w:sz w:val="22"/>
                <w:szCs w:val="22"/>
                <w:lang w:val="en-US"/>
              </w:rPr>
              <w:t xml:space="preserve">the problem of allocating recharging </w:t>
            </w:r>
            <w:proofErr w:type="gramStart"/>
            <w:r w:rsidRPr="00903704">
              <w:rPr>
                <w:sz w:val="22"/>
                <w:szCs w:val="22"/>
                <w:lang w:val="en-US"/>
              </w:rPr>
              <w:t>stations;</w:t>
            </w:r>
            <w:proofErr w:type="gramEnd"/>
          </w:p>
          <w:p w14:paraId="06B1B833" w14:textId="77777777" w:rsidR="00CE0BD3" w:rsidRPr="00903704" w:rsidRDefault="00CE0BD3" w:rsidP="00065132">
            <w:pPr>
              <w:pStyle w:val="Paragrafoelenco"/>
              <w:numPr>
                <w:ilvl w:val="1"/>
                <w:numId w:val="3"/>
              </w:numPr>
              <w:rPr>
                <w:sz w:val="22"/>
                <w:szCs w:val="22"/>
                <w:lang w:val="en-US"/>
              </w:rPr>
            </w:pPr>
            <w:r w:rsidRPr="00903704">
              <w:rPr>
                <w:sz w:val="22"/>
                <w:szCs w:val="22"/>
                <w:lang w:val="en-US"/>
              </w:rPr>
              <w:t>the problem of</w:t>
            </w:r>
            <w:r>
              <w:rPr>
                <w:sz w:val="22"/>
                <w:szCs w:val="22"/>
                <w:lang w:val="en-US"/>
              </w:rPr>
              <w:t xml:space="preserve"> </w:t>
            </w:r>
            <w:r w:rsidRPr="00903704">
              <w:rPr>
                <w:sz w:val="22"/>
                <w:szCs w:val="22"/>
                <w:lang w:val="en-US"/>
              </w:rPr>
              <w:t xml:space="preserve">reallocating electric vehicles in car-sharing </w:t>
            </w:r>
            <w:proofErr w:type="gramStart"/>
            <w:r w:rsidRPr="00903704">
              <w:rPr>
                <w:sz w:val="22"/>
                <w:szCs w:val="22"/>
                <w:lang w:val="en-US"/>
              </w:rPr>
              <w:t>systems;</w:t>
            </w:r>
            <w:proofErr w:type="gramEnd"/>
          </w:p>
          <w:p w14:paraId="6AF42343" w14:textId="77777777" w:rsidR="00CE0BD3" w:rsidRPr="00903704" w:rsidRDefault="00CE0BD3" w:rsidP="00065132">
            <w:pPr>
              <w:pStyle w:val="Paragrafoelenco"/>
              <w:numPr>
                <w:ilvl w:val="1"/>
                <w:numId w:val="3"/>
              </w:numPr>
              <w:rPr>
                <w:sz w:val="22"/>
                <w:szCs w:val="22"/>
                <w:lang w:val="en-US"/>
              </w:rPr>
            </w:pPr>
            <w:r w:rsidRPr="00903704">
              <w:rPr>
                <w:sz w:val="22"/>
                <w:szCs w:val="22"/>
                <w:lang w:val="en-US"/>
              </w:rPr>
              <w:t>the problem of</w:t>
            </w:r>
            <w:r>
              <w:rPr>
                <w:sz w:val="22"/>
                <w:szCs w:val="22"/>
                <w:lang w:val="en-US"/>
              </w:rPr>
              <w:t xml:space="preserve"> </w:t>
            </w:r>
            <w:r w:rsidRPr="00903704">
              <w:rPr>
                <w:sz w:val="22"/>
                <w:szCs w:val="22"/>
                <w:lang w:val="en-US"/>
              </w:rPr>
              <w:t>allocating users’ requests in ride-sharing systems.</w:t>
            </w:r>
          </w:p>
          <w:p w14:paraId="32F9BE06" w14:textId="77777777" w:rsidR="00CE0BD3" w:rsidRDefault="00CE0BD3" w:rsidP="00065132">
            <w:pPr>
              <w:pStyle w:val="Paragrafoelenco"/>
              <w:numPr>
                <w:ilvl w:val="0"/>
                <w:numId w:val="3"/>
              </w:numPr>
              <w:rPr>
                <w:sz w:val="22"/>
                <w:szCs w:val="22"/>
                <w:lang w:val="en-US"/>
              </w:rPr>
            </w:pPr>
            <w:r w:rsidRPr="00C87D18">
              <w:rPr>
                <w:sz w:val="22"/>
                <w:szCs w:val="22"/>
                <w:lang w:val="en-US"/>
              </w:rPr>
              <w:t>optimization of the energy systems:</w:t>
            </w:r>
          </w:p>
          <w:p w14:paraId="31FBA93F" w14:textId="77777777" w:rsidR="00CE0BD3" w:rsidRDefault="00CE0BD3" w:rsidP="00065132">
            <w:pPr>
              <w:pStyle w:val="Paragrafoelenco"/>
              <w:numPr>
                <w:ilvl w:val="1"/>
                <w:numId w:val="3"/>
              </w:numPr>
              <w:rPr>
                <w:sz w:val="22"/>
                <w:szCs w:val="22"/>
                <w:lang w:val="en-US"/>
              </w:rPr>
            </w:pPr>
            <w:r>
              <w:rPr>
                <w:sz w:val="22"/>
                <w:szCs w:val="22"/>
                <w:lang w:val="en-US"/>
              </w:rPr>
              <w:t>the problem of planning the electric energy production and of a micro-</w:t>
            </w:r>
            <w:proofErr w:type="gramStart"/>
            <w:r>
              <w:rPr>
                <w:sz w:val="22"/>
                <w:szCs w:val="22"/>
                <w:lang w:val="en-US"/>
              </w:rPr>
              <w:t>grid;</w:t>
            </w:r>
            <w:proofErr w:type="gramEnd"/>
          </w:p>
          <w:p w14:paraId="1E98B127" w14:textId="77777777" w:rsidR="00CE0BD3" w:rsidRPr="00C87D18" w:rsidRDefault="00CE0BD3" w:rsidP="00065132">
            <w:pPr>
              <w:pStyle w:val="Paragrafoelenco"/>
              <w:numPr>
                <w:ilvl w:val="1"/>
                <w:numId w:val="3"/>
              </w:numPr>
              <w:rPr>
                <w:sz w:val="22"/>
                <w:szCs w:val="22"/>
                <w:lang w:val="en-US"/>
              </w:rPr>
            </w:pPr>
            <w:r>
              <w:rPr>
                <w:sz w:val="22"/>
                <w:szCs w:val="22"/>
                <w:lang w:val="en-US"/>
              </w:rPr>
              <w:t xml:space="preserve">the problem of allocating the energy resources (also renewable) in smart </w:t>
            </w:r>
            <w:proofErr w:type="gramStart"/>
            <w:r>
              <w:rPr>
                <w:sz w:val="22"/>
                <w:szCs w:val="22"/>
                <w:lang w:val="en-US"/>
              </w:rPr>
              <w:t>building</w:t>
            </w:r>
            <w:proofErr w:type="gramEnd"/>
            <w:r>
              <w:rPr>
                <w:sz w:val="22"/>
                <w:szCs w:val="22"/>
                <w:lang w:val="en-US"/>
              </w:rPr>
              <w:t>, e.g., condominium.</w:t>
            </w:r>
          </w:p>
          <w:p w14:paraId="62D0E1C8" w14:textId="77777777" w:rsidR="00CE0BD3" w:rsidRPr="00932EF9" w:rsidRDefault="00CE0BD3" w:rsidP="00412768">
            <w:pPr>
              <w:pStyle w:val="PreformattatoHTML"/>
              <w:rPr>
                <w:rFonts w:ascii="Times New Roman" w:hAnsi="Times New Roman" w:cs="Times New Roman"/>
                <w:b/>
                <w:sz w:val="22"/>
                <w:szCs w:val="22"/>
                <w:lang w:val="en-GB"/>
              </w:rPr>
            </w:pPr>
            <w:r w:rsidRPr="00932EF9">
              <w:rPr>
                <w:rFonts w:ascii="Times New Roman" w:hAnsi="Times New Roman" w:cs="Times New Roman"/>
                <w:b/>
                <w:sz w:val="22"/>
                <w:szCs w:val="22"/>
                <w:lang w:val="en-GB"/>
              </w:rPr>
              <w:t>Methodology:</w:t>
            </w:r>
          </w:p>
          <w:p w14:paraId="0272B3D7" w14:textId="77777777" w:rsidR="00CE0BD3" w:rsidRPr="00C87D18" w:rsidRDefault="00CE0BD3" w:rsidP="00412768">
            <w:pPr>
              <w:pStyle w:val="PreformattatoHTML"/>
              <w:rPr>
                <w:rFonts w:ascii="Times New Roman" w:hAnsi="Times New Roman" w:cs="Times New Roman"/>
                <w:sz w:val="22"/>
                <w:szCs w:val="22"/>
                <w:lang w:val="en-US"/>
              </w:rPr>
            </w:pPr>
            <w:r w:rsidRPr="00932EF9">
              <w:rPr>
                <w:rFonts w:ascii="Times New Roman" w:hAnsi="Times New Roman" w:cs="Times New Roman"/>
                <w:sz w:val="22"/>
                <w:szCs w:val="22"/>
                <w:lang w:val="en-GB"/>
              </w:rPr>
              <w:t>The course will be developed through lessons.</w:t>
            </w:r>
            <w:r>
              <w:rPr>
                <w:rFonts w:ascii="Times New Roman" w:hAnsi="Times New Roman" w:cs="Times New Roman"/>
                <w:sz w:val="22"/>
                <w:szCs w:val="22"/>
                <w:lang w:val="en-GB"/>
              </w:rPr>
              <w:t xml:space="preserve"> In some lessons, </w:t>
            </w:r>
            <w:r w:rsidRPr="00C87D18">
              <w:rPr>
                <w:rFonts w:ascii="Times New Roman" w:hAnsi="Times New Roman" w:cs="Times New Roman"/>
                <w:sz w:val="22"/>
                <w:szCs w:val="22"/>
                <w:lang w:val="en-GB"/>
              </w:rPr>
              <w:t>exercises will be carried out on a PC</w:t>
            </w:r>
            <w:r>
              <w:rPr>
                <w:rFonts w:ascii="Times New Roman" w:hAnsi="Times New Roman" w:cs="Times New Roman"/>
                <w:sz w:val="22"/>
                <w:szCs w:val="22"/>
                <w:lang w:val="en-GB"/>
              </w:rPr>
              <w:t>.</w:t>
            </w:r>
          </w:p>
        </w:tc>
      </w:tr>
    </w:tbl>
    <w:p w14:paraId="3C0A0760" w14:textId="77777777" w:rsidR="00CE0BD3" w:rsidRPr="006101DB" w:rsidRDefault="00CE0BD3">
      <w:pPr>
        <w:spacing w:after="200" w:line="276" w:lineRule="auto"/>
        <w:rPr>
          <w:sz w:val="22"/>
          <w:szCs w:val="22"/>
          <w:lang w:val="en-US"/>
        </w:rPr>
      </w:pPr>
    </w:p>
    <w:sectPr w:rsidR="00CE0BD3" w:rsidRPr="006101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1244"/>
    <w:multiLevelType w:val="hybridMultilevel"/>
    <w:tmpl w:val="DECCFBDE"/>
    <w:lvl w:ilvl="0" w:tplc="53763866">
      <w:numFmt w:val="bullet"/>
      <w:lvlText w:val="-"/>
      <w:lvlJc w:val="left"/>
      <w:pPr>
        <w:ind w:left="749" w:hanging="360"/>
      </w:pPr>
      <w:rPr>
        <w:rFonts w:ascii="Calibri" w:eastAsiaTheme="minorHAnsi" w:hAnsi="Calibri" w:cstheme="minorBidi"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 w15:restartNumberingAfterBreak="0">
    <w:nsid w:val="07311181"/>
    <w:multiLevelType w:val="hybridMultilevel"/>
    <w:tmpl w:val="3848AD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9C67AA"/>
    <w:multiLevelType w:val="hybridMultilevel"/>
    <w:tmpl w:val="87900402"/>
    <w:lvl w:ilvl="0" w:tplc="04100001">
      <w:start w:val="1"/>
      <w:numFmt w:val="bullet"/>
      <w:lvlText w:val=""/>
      <w:lvlJc w:val="left"/>
      <w:pPr>
        <w:ind w:left="720" w:hanging="360"/>
      </w:pPr>
      <w:rPr>
        <w:rFonts w:ascii="Symbol" w:hAnsi="Symbol" w:hint="default"/>
      </w:rPr>
    </w:lvl>
    <w:lvl w:ilvl="1" w:tplc="53763866">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5E6B3E"/>
    <w:multiLevelType w:val="hybridMultilevel"/>
    <w:tmpl w:val="141AA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BB73FB"/>
    <w:multiLevelType w:val="hybridMultilevel"/>
    <w:tmpl w:val="772E7EF0"/>
    <w:lvl w:ilvl="0" w:tplc="53763866">
      <w:numFmt w:val="bullet"/>
      <w:lvlText w:val="-"/>
      <w:lvlJc w:val="left"/>
      <w:pPr>
        <w:ind w:left="749" w:hanging="360"/>
      </w:pPr>
      <w:rPr>
        <w:rFonts w:ascii="Calibri" w:eastAsiaTheme="minorHAnsi" w:hAnsi="Calibri" w:cstheme="minorBidi"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5" w15:restartNumberingAfterBreak="0">
    <w:nsid w:val="1DB428BD"/>
    <w:multiLevelType w:val="hybridMultilevel"/>
    <w:tmpl w:val="22103D46"/>
    <w:lvl w:ilvl="0" w:tplc="53763866">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232962"/>
    <w:multiLevelType w:val="hybridMultilevel"/>
    <w:tmpl w:val="C368E23E"/>
    <w:lvl w:ilvl="0" w:tplc="04100001">
      <w:start w:val="1"/>
      <w:numFmt w:val="bullet"/>
      <w:lvlText w:val=""/>
      <w:lvlJc w:val="left"/>
      <w:pPr>
        <w:ind w:left="720" w:hanging="360"/>
      </w:pPr>
      <w:rPr>
        <w:rFonts w:ascii="Symbol" w:hAnsi="Symbol" w:hint="default"/>
      </w:rPr>
    </w:lvl>
    <w:lvl w:ilvl="1" w:tplc="53763866">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39038B"/>
    <w:multiLevelType w:val="hybridMultilevel"/>
    <w:tmpl w:val="54521E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064994"/>
    <w:multiLevelType w:val="hybridMultilevel"/>
    <w:tmpl w:val="D4A08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373302"/>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15FA7"/>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D4483E"/>
    <w:multiLevelType w:val="hybridMultilevel"/>
    <w:tmpl w:val="51580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41256E"/>
    <w:multiLevelType w:val="hybridMultilevel"/>
    <w:tmpl w:val="66D43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D660707"/>
    <w:multiLevelType w:val="hybridMultilevel"/>
    <w:tmpl w:val="815C1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DA036A0"/>
    <w:multiLevelType w:val="hybridMultilevel"/>
    <w:tmpl w:val="C24EB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C53B26"/>
    <w:multiLevelType w:val="hybridMultilevel"/>
    <w:tmpl w:val="9C2CD762"/>
    <w:lvl w:ilvl="0" w:tplc="53763866">
      <w:numFmt w:val="bullet"/>
      <w:lvlText w:val="-"/>
      <w:lvlJc w:val="left"/>
      <w:pPr>
        <w:ind w:left="749" w:hanging="360"/>
      </w:pPr>
      <w:rPr>
        <w:rFonts w:ascii="Calibri" w:eastAsiaTheme="minorHAnsi" w:hAnsi="Calibri" w:cstheme="minorBidi"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16" w15:restartNumberingAfterBreak="0">
    <w:nsid w:val="52E277E7"/>
    <w:multiLevelType w:val="multilevel"/>
    <w:tmpl w:val="99C21F1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1C0863"/>
    <w:multiLevelType w:val="hybridMultilevel"/>
    <w:tmpl w:val="E000F4B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8" w15:restartNumberingAfterBreak="0">
    <w:nsid w:val="583D5F17"/>
    <w:multiLevelType w:val="hybridMultilevel"/>
    <w:tmpl w:val="A4942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374553"/>
    <w:multiLevelType w:val="hybridMultilevel"/>
    <w:tmpl w:val="A3AA3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C714D8"/>
    <w:multiLevelType w:val="hybridMultilevel"/>
    <w:tmpl w:val="B97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49D25AB"/>
    <w:multiLevelType w:val="multilevel"/>
    <w:tmpl w:val="6B30750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B7442"/>
    <w:multiLevelType w:val="hybridMultilevel"/>
    <w:tmpl w:val="6BA2AD6A"/>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A123E7"/>
    <w:multiLevelType w:val="multilevel"/>
    <w:tmpl w:val="AAB2F78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9C33A1"/>
    <w:multiLevelType w:val="hybridMultilevel"/>
    <w:tmpl w:val="BC9AF632"/>
    <w:lvl w:ilvl="0" w:tplc="53763866">
      <w:numFmt w:val="bullet"/>
      <w:lvlText w:val="-"/>
      <w:lvlJc w:val="left"/>
      <w:pPr>
        <w:ind w:left="891" w:hanging="360"/>
      </w:pPr>
      <w:rPr>
        <w:rFonts w:ascii="Calibri" w:eastAsiaTheme="minorHAnsi" w:hAnsi="Calibri" w:cstheme="minorBidi" w:hint="default"/>
      </w:rPr>
    </w:lvl>
    <w:lvl w:ilvl="1" w:tplc="04100003" w:tentative="1">
      <w:start w:val="1"/>
      <w:numFmt w:val="bullet"/>
      <w:lvlText w:val="o"/>
      <w:lvlJc w:val="left"/>
      <w:pPr>
        <w:ind w:left="1611" w:hanging="360"/>
      </w:pPr>
      <w:rPr>
        <w:rFonts w:ascii="Courier New" w:hAnsi="Courier New" w:cs="Courier New" w:hint="default"/>
      </w:rPr>
    </w:lvl>
    <w:lvl w:ilvl="2" w:tplc="04100005" w:tentative="1">
      <w:start w:val="1"/>
      <w:numFmt w:val="bullet"/>
      <w:lvlText w:val=""/>
      <w:lvlJc w:val="left"/>
      <w:pPr>
        <w:ind w:left="2331" w:hanging="360"/>
      </w:pPr>
      <w:rPr>
        <w:rFonts w:ascii="Wingdings" w:hAnsi="Wingdings" w:hint="default"/>
      </w:rPr>
    </w:lvl>
    <w:lvl w:ilvl="3" w:tplc="04100001" w:tentative="1">
      <w:start w:val="1"/>
      <w:numFmt w:val="bullet"/>
      <w:lvlText w:val=""/>
      <w:lvlJc w:val="left"/>
      <w:pPr>
        <w:ind w:left="3051" w:hanging="360"/>
      </w:pPr>
      <w:rPr>
        <w:rFonts w:ascii="Symbol" w:hAnsi="Symbol" w:hint="default"/>
      </w:rPr>
    </w:lvl>
    <w:lvl w:ilvl="4" w:tplc="04100003" w:tentative="1">
      <w:start w:val="1"/>
      <w:numFmt w:val="bullet"/>
      <w:lvlText w:val="o"/>
      <w:lvlJc w:val="left"/>
      <w:pPr>
        <w:ind w:left="3771" w:hanging="360"/>
      </w:pPr>
      <w:rPr>
        <w:rFonts w:ascii="Courier New" w:hAnsi="Courier New" w:cs="Courier New" w:hint="default"/>
      </w:rPr>
    </w:lvl>
    <w:lvl w:ilvl="5" w:tplc="04100005" w:tentative="1">
      <w:start w:val="1"/>
      <w:numFmt w:val="bullet"/>
      <w:lvlText w:val=""/>
      <w:lvlJc w:val="left"/>
      <w:pPr>
        <w:ind w:left="4491" w:hanging="360"/>
      </w:pPr>
      <w:rPr>
        <w:rFonts w:ascii="Wingdings" w:hAnsi="Wingdings" w:hint="default"/>
      </w:rPr>
    </w:lvl>
    <w:lvl w:ilvl="6" w:tplc="04100001" w:tentative="1">
      <w:start w:val="1"/>
      <w:numFmt w:val="bullet"/>
      <w:lvlText w:val=""/>
      <w:lvlJc w:val="left"/>
      <w:pPr>
        <w:ind w:left="5211" w:hanging="360"/>
      </w:pPr>
      <w:rPr>
        <w:rFonts w:ascii="Symbol" w:hAnsi="Symbol" w:hint="default"/>
      </w:rPr>
    </w:lvl>
    <w:lvl w:ilvl="7" w:tplc="04100003" w:tentative="1">
      <w:start w:val="1"/>
      <w:numFmt w:val="bullet"/>
      <w:lvlText w:val="o"/>
      <w:lvlJc w:val="left"/>
      <w:pPr>
        <w:ind w:left="5931" w:hanging="360"/>
      </w:pPr>
      <w:rPr>
        <w:rFonts w:ascii="Courier New" w:hAnsi="Courier New" w:cs="Courier New" w:hint="default"/>
      </w:rPr>
    </w:lvl>
    <w:lvl w:ilvl="8" w:tplc="04100005" w:tentative="1">
      <w:start w:val="1"/>
      <w:numFmt w:val="bullet"/>
      <w:lvlText w:val=""/>
      <w:lvlJc w:val="left"/>
      <w:pPr>
        <w:ind w:left="6651" w:hanging="360"/>
      </w:pPr>
      <w:rPr>
        <w:rFonts w:ascii="Wingdings" w:hAnsi="Wingdings" w:hint="default"/>
      </w:rPr>
    </w:lvl>
  </w:abstractNum>
  <w:abstractNum w:abstractNumId="25" w15:restartNumberingAfterBreak="0">
    <w:nsid w:val="6DA469B1"/>
    <w:multiLevelType w:val="hybridMultilevel"/>
    <w:tmpl w:val="F30EFB5C"/>
    <w:lvl w:ilvl="0" w:tplc="53763866">
      <w:numFmt w:val="bullet"/>
      <w:lvlText w:val="-"/>
      <w:lvlJc w:val="left"/>
      <w:pPr>
        <w:ind w:left="891" w:hanging="360"/>
      </w:pPr>
      <w:rPr>
        <w:rFonts w:ascii="Calibri" w:eastAsiaTheme="minorHAnsi" w:hAnsi="Calibri" w:cstheme="minorBidi" w:hint="default"/>
      </w:rPr>
    </w:lvl>
    <w:lvl w:ilvl="1" w:tplc="04100003" w:tentative="1">
      <w:start w:val="1"/>
      <w:numFmt w:val="bullet"/>
      <w:lvlText w:val="o"/>
      <w:lvlJc w:val="left"/>
      <w:pPr>
        <w:ind w:left="1611" w:hanging="360"/>
      </w:pPr>
      <w:rPr>
        <w:rFonts w:ascii="Courier New" w:hAnsi="Courier New" w:cs="Courier New" w:hint="default"/>
      </w:rPr>
    </w:lvl>
    <w:lvl w:ilvl="2" w:tplc="04100005" w:tentative="1">
      <w:start w:val="1"/>
      <w:numFmt w:val="bullet"/>
      <w:lvlText w:val=""/>
      <w:lvlJc w:val="left"/>
      <w:pPr>
        <w:ind w:left="2331" w:hanging="360"/>
      </w:pPr>
      <w:rPr>
        <w:rFonts w:ascii="Wingdings" w:hAnsi="Wingdings" w:hint="default"/>
      </w:rPr>
    </w:lvl>
    <w:lvl w:ilvl="3" w:tplc="04100001" w:tentative="1">
      <w:start w:val="1"/>
      <w:numFmt w:val="bullet"/>
      <w:lvlText w:val=""/>
      <w:lvlJc w:val="left"/>
      <w:pPr>
        <w:ind w:left="3051" w:hanging="360"/>
      </w:pPr>
      <w:rPr>
        <w:rFonts w:ascii="Symbol" w:hAnsi="Symbol" w:hint="default"/>
      </w:rPr>
    </w:lvl>
    <w:lvl w:ilvl="4" w:tplc="04100003" w:tentative="1">
      <w:start w:val="1"/>
      <w:numFmt w:val="bullet"/>
      <w:lvlText w:val="o"/>
      <w:lvlJc w:val="left"/>
      <w:pPr>
        <w:ind w:left="3771" w:hanging="360"/>
      </w:pPr>
      <w:rPr>
        <w:rFonts w:ascii="Courier New" w:hAnsi="Courier New" w:cs="Courier New" w:hint="default"/>
      </w:rPr>
    </w:lvl>
    <w:lvl w:ilvl="5" w:tplc="04100005" w:tentative="1">
      <w:start w:val="1"/>
      <w:numFmt w:val="bullet"/>
      <w:lvlText w:val=""/>
      <w:lvlJc w:val="left"/>
      <w:pPr>
        <w:ind w:left="4491" w:hanging="360"/>
      </w:pPr>
      <w:rPr>
        <w:rFonts w:ascii="Wingdings" w:hAnsi="Wingdings" w:hint="default"/>
      </w:rPr>
    </w:lvl>
    <w:lvl w:ilvl="6" w:tplc="04100001" w:tentative="1">
      <w:start w:val="1"/>
      <w:numFmt w:val="bullet"/>
      <w:lvlText w:val=""/>
      <w:lvlJc w:val="left"/>
      <w:pPr>
        <w:ind w:left="5211" w:hanging="360"/>
      </w:pPr>
      <w:rPr>
        <w:rFonts w:ascii="Symbol" w:hAnsi="Symbol" w:hint="default"/>
      </w:rPr>
    </w:lvl>
    <w:lvl w:ilvl="7" w:tplc="04100003" w:tentative="1">
      <w:start w:val="1"/>
      <w:numFmt w:val="bullet"/>
      <w:lvlText w:val="o"/>
      <w:lvlJc w:val="left"/>
      <w:pPr>
        <w:ind w:left="5931" w:hanging="360"/>
      </w:pPr>
      <w:rPr>
        <w:rFonts w:ascii="Courier New" w:hAnsi="Courier New" w:cs="Courier New" w:hint="default"/>
      </w:rPr>
    </w:lvl>
    <w:lvl w:ilvl="8" w:tplc="04100005" w:tentative="1">
      <w:start w:val="1"/>
      <w:numFmt w:val="bullet"/>
      <w:lvlText w:val=""/>
      <w:lvlJc w:val="left"/>
      <w:pPr>
        <w:ind w:left="6651" w:hanging="360"/>
      </w:pPr>
      <w:rPr>
        <w:rFonts w:ascii="Wingdings" w:hAnsi="Wingdings" w:hint="default"/>
      </w:rPr>
    </w:lvl>
  </w:abstractNum>
  <w:abstractNum w:abstractNumId="26" w15:restartNumberingAfterBreak="0">
    <w:nsid w:val="6FD75DF6"/>
    <w:multiLevelType w:val="hybridMultilevel"/>
    <w:tmpl w:val="BB6CA2AA"/>
    <w:lvl w:ilvl="0" w:tplc="53763866">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1162239"/>
    <w:multiLevelType w:val="hybridMultilevel"/>
    <w:tmpl w:val="2C96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5013F6"/>
    <w:multiLevelType w:val="hybridMultilevel"/>
    <w:tmpl w:val="316A302E"/>
    <w:lvl w:ilvl="0" w:tplc="5376386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7C79F9"/>
    <w:multiLevelType w:val="hybridMultilevel"/>
    <w:tmpl w:val="10085C46"/>
    <w:lvl w:ilvl="0" w:tplc="53763866">
      <w:numFmt w:val="bullet"/>
      <w:lvlText w:val="-"/>
      <w:lvlJc w:val="left"/>
      <w:pPr>
        <w:ind w:left="749" w:hanging="360"/>
      </w:pPr>
      <w:rPr>
        <w:rFonts w:ascii="Calibri" w:eastAsiaTheme="minorHAnsi" w:hAnsi="Calibri" w:cstheme="minorBidi"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30" w15:restartNumberingAfterBreak="0">
    <w:nsid w:val="75D71B48"/>
    <w:multiLevelType w:val="hybridMultilevel"/>
    <w:tmpl w:val="346A0CD2"/>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7B0732"/>
    <w:multiLevelType w:val="multilevel"/>
    <w:tmpl w:val="2C8691A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66744148">
    <w:abstractNumId w:val="10"/>
  </w:num>
  <w:num w:numId="2" w16cid:durableId="491222352">
    <w:abstractNumId w:val="9"/>
  </w:num>
  <w:num w:numId="3" w16cid:durableId="617298290">
    <w:abstractNumId w:val="17"/>
  </w:num>
  <w:num w:numId="4" w16cid:durableId="700323801">
    <w:abstractNumId w:val="28"/>
  </w:num>
  <w:num w:numId="5" w16cid:durableId="1481993977">
    <w:abstractNumId w:val="23"/>
  </w:num>
  <w:num w:numId="6" w16cid:durableId="824393508">
    <w:abstractNumId w:val="1"/>
  </w:num>
  <w:num w:numId="7" w16cid:durableId="1441487755">
    <w:abstractNumId w:val="20"/>
  </w:num>
  <w:num w:numId="8" w16cid:durableId="64768345">
    <w:abstractNumId w:val="27"/>
  </w:num>
  <w:num w:numId="9" w16cid:durableId="1415278783">
    <w:abstractNumId w:val="18"/>
  </w:num>
  <w:num w:numId="10" w16cid:durableId="553275895">
    <w:abstractNumId w:val="14"/>
  </w:num>
  <w:num w:numId="11" w16cid:durableId="645285592">
    <w:abstractNumId w:val="30"/>
  </w:num>
  <w:num w:numId="12" w16cid:durableId="595673443">
    <w:abstractNumId w:val="22"/>
  </w:num>
  <w:num w:numId="13" w16cid:durableId="1512177818">
    <w:abstractNumId w:val="12"/>
  </w:num>
  <w:num w:numId="14" w16cid:durableId="135494500">
    <w:abstractNumId w:val="11"/>
  </w:num>
  <w:num w:numId="15" w16cid:durableId="1447846832">
    <w:abstractNumId w:val="7"/>
  </w:num>
  <w:num w:numId="16" w16cid:durableId="816343920">
    <w:abstractNumId w:val="8"/>
  </w:num>
  <w:num w:numId="17" w16cid:durableId="969478675">
    <w:abstractNumId w:val="3"/>
  </w:num>
  <w:num w:numId="18" w16cid:durableId="1009990954">
    <w:abstractNumId w:val="21"/>
  </w:num>
  <w:num w:numId="19" w16cid:durableId="1152402973">
    <w:abstractNumId w:val="31"/>
  </w:num>
  <w:num w:numId="20" w16cid:durableId="742025558">
    <w:abstractNumId w:val="16"/>
  </w:num>
  <w:num w:numId="21" w16cid:durableId="123423707">
    <w:abstractNumId w:val="13"/>
  </w:num>
  <w:num w:numId="22" w16cid:durableId="195198650">
    <w:abstractNumId w:val="19"/>
  </w:num>
  <w:num w:numId="23" w16cid:durableId="1619067016">
    <w:abstractNumId w:val="5"/>
  </w:num>
  <w:num w:numId="24" w16cid:durableId="1546410656">
    <w:abstractNumId w:val="29"/>
  </w:num>
  <w:num w:numId="25" w16cid:durableId="2096508687">
    <w:abstractNumId w:val="4"/>
  </w:num>
  <w:num w:numId="26" w16cid:durableId="886141303">
    <w:abstractNumId w:val="15"/>
  </w:num>
  <w:num w:numId="27" w16cid:durableId="1024358230">
    <w:abstractNumId w:val="0"/>
  </w:num>
  <w:num w:numId="28" w16cid:durableId="866480995">
    <w:abstractNumId w:val="25"/>
  </w:num>
  <w:num w:numId="29" w16cid:durableId="1360163581">
    <w:abstractNumId w:val="26"/>
  </w:num>
  <w:num w:numId="30" w16cid:durableId="850530431">
    <w:abstractNumId w:val="24"/>
  </w:num>
  <w:num w:numId="31" w16cid:durableId="210263346">
    <w:abstractNumId w:val="6"/>
  </w:num>
  <w:num w:numId="32" w16cid:durableId="568344360">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1"/>
    <w:rsid w:val="00000F4C"/>
    <w:rsid w:val="000111FD"/>
    <w:rsid w:val="00021E28"/>
    <w:rsid w:val="000318FA"/>
    <w:rsid w:val="00043793"/>
    <w:rsid w:val="0004576C"/>
    <w:rsid w:val="000606B6"/>
    <w:rsid w:val="00065132"/>
    <w:rsid w:val="0007467B"/>
    <w:rsid w:val="00093896"/>
    <w:rsid w:val="000948B1"/>
    <w:rsid w:val="00097A3F"/>
    <w:rsid w:val="000A519F"/>
    <w:rsid w:val="000B71C7"/>
    <w:rsid w:val="000C6124"/>
    <w:rsid w:val="000D0049"/>
    <w:rsid w:val="000D13B9"/>
    <w:rsid w:val="000D1A26"/>
    <w:rsid w:val="000D4A28"/>
    <w:rsid w:val="000D6B59"/>
    <w:rsid w:val="000E4574"/>
    <w:rsid w:val="000F25CD"/>
    <w:rsid w:val="00100F7A"/>
    <w:rsid w:val="001042D0"/>
    <w:rsid w:val="00121243"/>
    <w:rsid w:val="00126F07"/>
    <w:rsid w:val="0013373A"/>
    <w:rsid w:val="001339B6"/>
    <w:rsid w:val="0015173B"/>
    <w:rsid w:val="0015328C"/>
    <w:rsid w:val="001610A0"/>
    <w:rsid w:val="00164604"/>
    <w:rsid w:val="0018133B"/>
    <w:rsid w:val="00181BFA"/>
    <w:rsid w:val="0018497B"/>
    <w:rsid w:val="001858ED"/>
    <w:rsid w:val="001935AC"/>
    <w:rsid w:val="001B2A0C"/>
    <w:rsid w:val="001B41A7"/>
    <w:rsid w:val="001C6575"/>
    <w:rsid w:val="002148E0"/>
    <w:rsid w:val="00220620"/>
    <w:rsid w:val="00226CFE"/>
    <w:rsid w:val="0024423C"/>
    <w:rsid w:val="00251DF5"/>
    <w:rsid w:val="00254F01"/>
    <w:rsid w:val="0026613B"/>
    <w:rsid w:val="00267438"/>
    <w:rsid w:val="00296709"/>
    <w:rsid w:val="0029670C"/>
    <w:rsid w:val="002A0065"/>
    <w:rsid w:val="002C0A0C"/>
    <w:rsid w:val="002C660B"/>
    <w:rsid w:val="002D3BC4"/>
    <w:rsid w:val="002E0C43"/>
    <w:rsid w:val="002F01B3"/>
    <w:rsid w:val="002F1F5F"/>
    <w:rsid w:val="00310136"/>
    <w:rsid w:val="0032396A"/>
    <w:rsid w:val="00351681"/>
    <w:rsid w:val="00364AC9"/>
    <w:rsid w:val="0036750B"/>
    <w:rsid w:val="00372819"/>
    <w:rsid w:val="003970AE"/>
    <w:rsid w:val="003A4AA7"/>
    <w:rsid w:val="003C29F0"/>
    <w:rsid w:val="003C7AEA"/>
    <w:rsid w:val="003D17C4"/>
    <w:rsid w:val="003E480F"/>
    <w:rsid w:val="003E5E20"/>
    <w:rsid w:val="003F3EA1"/>
    <w:rsid w:val="003F6435"/>
    <w:rsid w:val="004079E2"/>
    <w:rsid w:val="00434643"/>
    <w:rsid w:val="00435973"/>
    <w:rsid w:val="004376FE"/>
    <w:rsid w:val="00443510"/>
    <w:rsid w:val="0045541C"/>
    <w:rsid w:val="004823F9"/>
    <w:rsid w:val="00484F28"/>
    <w:rsid w:val="0048575F"/>
    <w:rsid w:val="004A40E5"/>
    <w:rsid w:val="004C739F"/>
    <w:rsid w:val="004D5FBF"/>
    <w:rsid w:val="004E0E79"/>
    <w:rsid w:val="004E1923"/>
    <w:rsid w:val="004E2569"/>
    <w:rsid w:val="0051573D"/>
    <w:rsid w:val="005367F4"/>
    <w:rsid w:val="00556F92"/>
    <w:rsid w:val="00564A19"/>
    <w:rsid w:val="0057036A"/>
    <w:rsid w:val="00576A93"/>
    <w:rsid w:val="005819C2"/>
    <w:rsid w:val="0058454F"/>
    <w:rsid w:val="005B4753"/>
    <w:rsid w:val="005B73A6"/>
    <w:rsid w:val="005C78C2"/>
    <w:rsid w:val="005E726D"/>
    <w:rsid w:val="00603C86"/>
    <w:rsid w:val="006064E2"/>
    <w:rsid w:val="006076CE"/>
    <w:rsid w:val="006101DB"/>
    <w:rsid w:val="006221E3"/>
    <w:rsid w:val="00625354"/>
    <w:rsid w:val="00637713"/>
    <w:rsid w:val="0064578C"/>
    <w:rsid w:val="006619C8"/>
    <w:rsid w:val="00661FED"/>
    <w:rsid w:val="00672D7A"/>
    <w:rsid w:val="00686056"/>
    <w:rsid w:val="006B2945"/>
    <w:rsid w:val="006B4187"/>
    <w:rsid w:val="006B5A9B"/>
    <w:rsid w:val="006C2A1D"/>
    <w:rsid w:val="006E3482"/>
    <w:rsid w:val="006F6DA0"/>
    <w:rsid w:val="00703180"/>
    <w:rsid w:val="00713223"/>
    <w:rsid w:val="00730169"/>
    <w:rsid w:val="007306F3"/>
    <w:rsid w:val="00731C06"/>
    <w:rsid w:val="007448E3"/>
    <w:rsid w:val="00755FBC"/>
    <w:rsid w:val="0076132B"/>
    <w:rsid w:val="00791974"/>
    <w:rsid w:val="007D680D"/>
    <w:rsid w:val="007D73B5"/>
    <w:rsid w:val="007F054A"/>
    <w:rsid w:val="007F366B"/>
    <w:rsid w:val="00813BF9"/>
    <w:rsid w:val="00814990"/>
    <w:rsid w:val="008333E5"/>
    <w:rsid w:val="00834B67"/>
    <w:rsid w:val="00852161"/>
    <w:rsid w:val="00857729"/>
    <w:rsid w:val="008631C4"/>
    <w:rsid w:val="0087293F"/>
    <w:rsid w:val="00880BB3"/>
    <w:rsid w:val="00890405"/>
    <w:rsid w:val="008949E0"/>
    <w:rsid w:val="008A46CB"/>
    <w:rsid w:val="008B7E38"/>
    <w:rsid w:val="008D442F"/>
    <w:rsid w:val="008E6FF5"/>
    <w:rsid w:val="008F1499"/>
    <w:rsid w:val="00905C2B"/>
    <w:rsid w:val="00911173"/>
    <w:rsid w:val="00932EF9"/>
    <w:rsid w:val="00944ABC"/>
    <w:rsid w:val="009545F4"/>
    <w:rsid w:val="00957680"/>
    <w:rsid w:val="00972AEC"/>
    <w:rsid w:val="00976327"/>
    <w:rsid w:val="009D090F"/>
    <w:rsid w:val="009D488C"/>
    <w:rsid w:val="00A176EF"/>
    <w:rsid w:val="00A24A49"/>
    <w:rsid w:val="00A40CA0"/>
    <w:rsid w:val="00A4369D"/>
    <w:rsid w:val="00A47ABA"/>
    <w:rsid w:val="00A57223"/>
    <w:rsid w:val="00A60B08"/>
    <w:rsid w:val="00A864B5"/>
    <w:rsid w:val="00A86779"/>
    <w:rsid w:val="00AA1D3D"/>
    <w:rsid w:val="00AB2C66"/>
    <w:rsid w:val="00AB4621"/>
    <w:rsid w:val="00AC0B90"/>
    <w:rsid w:val="00AD5720"/>
    <w:rsid w:val="00AD616C"/>
    <w:rsid w:val="00AE2CDB"/>
    <w:rsid w:val="00AF07FC"/>
    <w:rsid w:val="00AF1A06"/>
    <w:rsid w:val="00AF231E"/>
    <w:rsid w:val="00B11371"/>
    <w:rsid w:val="00B2664A"/>
    <w:rsid w:val="00B536BB"/>
    <w:rsid w:val="00B65F6C"/>
    <w:rsid w:val="00B745E3"/>
    <w:rsid w:val="00B85BB2"/>
    <w:rsid w:val="00B90877"/>
    <w:rsid w:val="00BB08B1"/>
    <w:rsid w:val="00BB5304"/>
    <w:rsid w:val="00BC2039"/>
    <w:rsid w:val="00C0721D"/>
    <w:rsid w:val="00C15E24"/>
    <w:rsid w:val="00C20A12"/>
    <w:rsid w:val="00C21C02"/>
    <w:rsid w:val="00C44B4C"/>
    <w:rsid w:val="00C51C49"/>
    <w:rsid w:val="00C530EC"/>
    <w:rsid w:val="00C607F9"/>
    <w:rsid w:val="00C80B88"/>
    <w:rsid w:val="00C9406E"/>
    <w:rsid w:val="00C97BC5"/>
    <w:rsid w:val="00CA12D5"/>
    <w:rsid w:val="00CA424E"/>
    <w:rsid w:val="00CB469A"/>
    <w:rsid w:val="00CB7B4E"/>
    <w:rsid w:val="00CD2A4D"/>
    <w:rsid w:val="00CD5508"/>
    <w:rsid w:val="00CE0BD3"/>
    <w:rsid w:val="00CE1B55"/>
    <w:rsid w:val="00CF3523"/>
    <w:rsid w:val="00D03076"/>
    <w:rsid w:val="00D10EE7"/>
    <w:rsid w:val="00D13574"/>
    <w:rsid w:val="00D26BCF"/>
    <w:rsid w:val="00D4456B"/>
    <w:rsid w:val="00D45ABB"/>
    <w:rsid w:val="00D46578"/>
    <w:rsid w:val="00D516E5"/>
    <w:rsid w:val="00D663BC"/>
    <w:rsid w:val="00D84E2A"/>
    <w:rsid w:val="00DC384B"/>
    <w:rsid w:val="00DE2EBC"/>
    <w:rsid w:val="00E11640"/>
    <w:rsid w:val="00E20A15"/>
    <w:rsid w:val="00E32E5E"/>
    <w:rsid w:val="00E478F7"/>
    <w:rsid w:val="00E74559"/>
    <w:rsid w:val="00E86408"/>
    <w:rsid w:val="00E87ACB"/>
    <w:rsid w:val="00E90580"/>
    <w:rsid w:val="00E933F9"/>
    <w:rsid w:val="00EA6A04"/>
    <w:rsid w:val="00EB582B"/>
    <w:rsid w:val="00EB5862"/>
    <w:rsid w:val="00EE1638"/>
    <w:rsid w:val="00F06738"/>
    <w:rsid w:val="00F358AC"/>
    <w:rsid w:val="00F37386"/>
    <w:rsid w:val="00F437B6"/>
    <w:rsid w:val="00F4611A"/>
    <w:rsid w:val="00F61B5C"/>
    <w:rsid w:val="00F65A0F"/>
    <w:rsid w:val="00F70DB3"/>
    <w:rsid w:val="00F74C84"/>
    <w:rsid w:val="00F82477"/>
    <w:rsid w:val="00F85056"/>
    <w:rsid w:val="00F8532F"/>
    <w:rsid w:val="00FB57F9"/>
    <w:rsid w:val="00FC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4A2D"/>
  <w15:docId w15:val="{3DF79003-CE56-41C7-BF37-FBF54B0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6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03076"/>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B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366B"/>
    <w:pPr>
      <w:ind w:left="720"/>
      <w:contextualSpacing/>
    </w:pPr>
  </w:style>
  <w:style w:type="paragraph" w:styleId="PreformattatoHTML">
    <w:name w:val="HTML Preformatted"/>
    <w:basedOn w:val="Normale"/>
    <w:link w:val="PreformattatoHTMLCarattere"/>
    <w:rsid w:val="004A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4A40E5"/>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rsid w:val="00D03076"/>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D03076"/>
    <w:pPr>
      <w:jc w:val="both"/>
    </w:pPr>
    <w:rPr>
      <w:szCs w:val="20"/>
    </w:rPr>
  </w:style>
  <w:style w:type="character" w:customStyle="1" w:styleId="CorpotestoCarattere">
    <w:name w:val="Corpo testo Carattere"/>
    <w:basedOn w:val="Carpredefinitoparagrafo"/>
    <w:link w:val="Corpotesto"/>
    <w:qFormat/>
    <w:rsid w:val="00D03076"/>
    <w:rPr>
      <w:rFonts w:ascii="Times New Roman" w:eastAsia="Times New Roman" w:hAnsi="Times New Roman" w:cs="Times New Roman"/>
      <w:sz w:val="24"/>
      <w:szCs w:val="20"/>
      <w:lang w:eastAsia="it-IT"/>
    </w:rPr>
  </w:style>
  <w:style w:type="paragraph" w:customStyle="1" w:styleId="Standard">
    <w:name w:val="Standard"/>
    <w:qFormat/>
    <w:rsid w:val="00097A3F"/>
    <w:pPr>
      <w:suppressAutoHyphens/>
      <w:autoSpaceDN w:val="0"/>
      <w:textAlignment w:val="baseline"/>
    </w:pPr>
    <w:rPr>
      <w:rFonts w:ascii="Calibri" w:eastAsia="Calibri" w:hAnsi="Calibri" w:cs="F"/>
      <w:kern w:val="3"/>
      <w:lang w:val="en-US"/>
    </w:rPr>
  </w:style>
  <w:style w:type="character" w:styleId="Collegamentoipertestuale">
    <w:name w:val="Hyperlink"/>
    <w:basedOn w:val="Carpredefinitoparagrafo"/>
    <w:uiPriority w:val="99"/>
    <w:unhideWhenUsed/>
    <w:rsid w:val="00D13574"/>
    <w:rPr>
      <w:color w:val="0000FF" w:themeColor="hyperlink"/>
      <w:u w:val="single"/>
    </w:rPr>
  </w:style>
  <w:style w:type="character" w:styleId="Menzionenonrisolta">
    <w:name w:val="Unresolved Mention"/>
    <w:basedOn w:val="Carpredefinitoparagrafo"/>
    <w:uiPriority w:val="99"/>
    <w:semiHidden/>
    <w:unhideWhenUsed/>
    <w:rsid w:val="00D13574"/>
    <w:rPr>
      <w:color w:val="605E5C"/>
      <w:shd w:val="clear" w:color="auto" w:fill="E1DFDD"/>
    </w:rPr>
  </w:style>
  <w:style w:type="character" w:styleId="Collegamentovisitato">
    <w:name w:val="FollowedHyperlink"/>
    <w:basedOn w:val="Carpredefinitoparagrafo"/>
    <w:uiPriority w:val="99"/>
    <w:semiHidden/>
    <w:unhideWhenUsed/>
    <w:qFormat/>
    <w:rsid w:val="00E90580"/>
    <w:rPr>
      <w:color w:val="800080" w:themeColor="followedHyperlink"/>
      <w:u w:val="single"/>
    </w:rPr>
  </w:style>
  <w:style w:type="character" w:styleId="Rimandocommento">
    <w:name w:val="annotation reference"/>
    <w:basedOn w:val="Carpredefinitoparagrafo"/>
    <w:uiPriority w:val="99"/>
    <w:semiHidden/>
    <w:unhideWhenUsed/>
    <w:rsid w:val="0076132B"/>
    <w:rPr>
      <w:sz w:val="16"/>
      <w:szCs w:val="16"/>
    </w:rPr>
  </w:style>
  <w:style w:type="paragraph" w:styleId="Testocommento">
    <w:name w:val="annotation text"/>
    <w:basedOn w:val="Normale"/>
    <w:link w:val="TestocommentoCarattere"/>
    <w:uiPriority w:val="99"/>
    <w:unhideWhenUsed/>
    <w:qFormat/>
    <w:rsid w:val="0076132B"/>
    <w:rPr>
      <w:sz w:val="20"/>
      <w:szCs w:val="20"/>
    </w:rPr>
  </w:style>
  <w:style w:type="character" w:customStyle="1" w:styleId="TestocommentoCarattere">
    <w:name w:val="Testo commento Carattere"/>
    <w:basedOn w:val="Carpredefinitoparagrafo"/>
    <w:link w:val="Testocommento"/>
    <w:uiPriority w:val="99"/>
    <w:qFormat/>
    <w:rsid w:val="0076132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6132B"/>
    <w:rPr>
      <w:b/>
      <w:bCs/>
    </w:rPr>
  </w:style>
  <w:style w:type="character" w:customStyle="1" w:styleId="SoggettocommentoCarattere">
    <w:name w:val="Soggetto commento Carattere"/>
    <w:basedOn w:val="TestocommentoCarattere"/>
    <w:link w:val="Soggettocommento"/>
    <w:uiPriority w:val="99"/>
    <w:semiHidden/>
    <w:rsid w:val="0076132B"/>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556F92"/>
    <w:pPr>
      <w:spacing w:before="100" w:beforeAutospacing="1" w:after="100" w:afterAutospacing="1"/>
    </w:pPr>
  </w:style>
  <w:style w:type="character" w:customStyle="1" w:styleId="ui-provider">
    <w:name w:val="ui-provider"/>
    <w:basedOn w:val="Carpredefinitoparagrafo"/>
    <w:rsid w:val="00D26BCF"/>
  </w:style>
  <w:style w:type="character" w:customStyle="1" w:styleId="CollegamentoInternetvisitato">
    <w:name w:val="Collegamento Internet visitato"/>
    <w:basedOn w:val="Carpredefinitoparagrafo"/>
    <w:uiPriority w:val="99"/>
    <w:semiHidden/>
    <w:unhideWhenUsed/>
    <w:qFormat/>
    <w:rsid w:val="00AC0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38581">
      <w:bodyDiv w:val="1"/>
      <w:marLeft w:val="0"/>
      <w:marRight w:val="0"/>
      <w:marTop w:val="0"/>
      <w:marBottom w:val="0"/>
      <w:divBdr>
        <w:top w:val="none" w:sz="0" w:space="0" w:color="auto"/>
        <w:left w:val="none" w:sz="0" w:space="0" w:color="auto"/>
        <w:bottom w:val="none" w:sz="0" w:space="0" w:color="auto"/>
        <w:right w:val="none" w:sz="0" w:space="0" w:color="auto"/>
      </w:divBdr>
    </w:div>
    <w:div w:id="180710005">
      <w:bodyDiv w:val="1"/>
      <w:marLeft w:val="0"/>
      <w:marRight w:val="0"/>
      <w:marTop w:val="0"/>
      <w:marBottom w:val="0"/>
      <w:divBdr>
        <w:top w:val="none" w:sz="0" w:space="0" w:color="auto"/>
        <w:left w:val="none" w:sz="0" w:space="0" w:color="auto"/>
        <w:bottom w:val="none" w:sz="0" w:space="0" w:color="auto"/>
        <w:right w:val="none" w:sz="0" w:space="0" w:color="auto"/>
      </w:divBdr>
    </w:div>
    <w:div w:id="217325066">
      <w:bodyDiv w:val="1"/>
      <w:marLeft w:val="0"/>
      <w:marRight w:val="0"/>
      <w:marTop w:val="0"/>
      <w:marBottom w:val="0"/>
      <w:divBdr>
        <w:top w:val="none" w:sz="0" w:space="0" w:color="auto"/>
        <w:left w:val="none" w:sz="0" w:space="0" w:color="auto"/>
        <w:bottom w:val="none" w:sz="0" w:space="0" w:color="auto"/>
        <w:right w:val="none" w:sz="0" w:space="0" w:color="auto"/>
      </w:divBdr>
    </w:div>
    <w:div w:id="233056599">
      <w:bodyDiv w:val="1"/>
      <w:marLeft w:val="0"/>
      <w:marRight w:val="0"/>
      <w:marTop w:val="0"/>
      <w:marBottom w:val="0"/>
      <w:divBdr>
        <w:top w:val="none" w:sz="0" w:space="0" w:color="auto"/>
        <w:left w:val="none" w:sz="0" w:space="0" w:color="auto"/>
        <w:bottom w:val="none" w:sz="0" w:space="0" w:color="auto"/>
        <w:right w:val="none" w:sz="0" w:space="0" w:color="auto"/>
      </w:divBdr>
    </w:div>
    <w:div w:id="296229022">
      <w:bodyDiv w:val="1"/>
      <w:marLeft w:val="0"/>
      <w:marRight w:val="0"/>
      <w:marTop w:val="0"/>
      <w:marBottom w:val="0"/>
      <w:divBdr>
        <w:top w:val="none" w:sz="0" w:space="0" w:color="auto"/>
        <w:left w:val="none" w:sz="0" w:space="0" w:color="auto"/>
        <w:bottom w:val="none" w:sz="0" w:space="0" w:color="auto"/>
        <w:right w:val="none" w:sz="0" w:space="0" w:color="auto"/>
      </w:divBdr>
    </w:div>
    <w:div w:id="503201901">
      <w:bodyDiv w:val="1"/>
      <w:marLeft w:val="0"/>
      <w:marRight w:val="0"/>
      <w:marTop w:val="0"/>
      <w:marBottom w:val="0"/>
      <w:divBdr>
        <w:top w:val="none" w:sz="0" w:space="0" w:color="auto"/>
        <w:left w:val="none" w:sz="0" w:space="0" w:color="auto"/>
        <w:bottom w:val="none" w:sz="0" w:space="0" w:color="auto"/>
        <w:right w:val="none" w:sz="0" w:space="0" w:color="auto"/>
      </w:divBdr>
    </w:div>
    <w:div w:id="549607526">
      <w:bodyDiv w:val="1"/>
      <w:marLeft w:val="0"/>
      <w:marRight w:val="0"/>
      <w:marTop w:val="0"/>
      <w:marBottom w:val="0"/>
      <w:divBdr>
        <w:top w:val="none" w:sz="0" w:space="0" w:color="auto"/>
        <w:left w:val="none" w:sz="0" w:space="0" w:color="auto"/>
        <w:bottom w:val="none" w:sz="0" w:space="0" w:color="auto"/>
        <w:right w:val="none" w:sz="0" w:space="0" w:color="auto"/>
      </w:divBdr>
    </w:div>
    <w:div w:id="557319787">
      <w:bodyDiv w:val="1"/>
      <w:marLeft w:val="0"/>
      <w:marRight w:val="0"/>
      <w:marTop w:val="0"/>
      <w:marBottom w:val="0"/>
      <w:divBdr>
        <w:top w:val="none" w:sz="0" w:space="0" w:color="auto"/>
        <w:left w:val="none" w:sz="0" w:space="0" w:color="auto"/>
        <w:bottom w:val="none" w:sz="0" w:space="0" w:color="auto"/>
        <w:right w:val="none" w:sz="0" w:space="0" w:color="auto"/>
      </w:divBdr>
    </w:div>
    <w:div w:id="698894605">
      <w:bodyDiv w:val="1"/>
      <w:marLeft w:val="0"/>
      <w:marRight w:val="0"/>
      <w:marTop w:val="0"/>
      <w:marBottom w:val="0"/>
      <w:divBdr>
        <w:top w:val="none" w:sz="0" w:space="0" w:color="auto"/>
        <w:left w:val="none" w:sz="0" w:space="0" w:color="auto"/>
        <w:bottom w:val="none" w:sz="0" w:space="0" w:color="auto"/>
        <w:right w:val="none" w:sz="0" w:space="0" w:color="auto"/>
      </w:divBdr>
    </w:div>
    <w:div w:id="718363422">
      <w:bodyDiv w:val="1"/>
      <w:marLeft w:val="0"/>
      <w:marRight w:val="0"/>
      <w:marTop w:val="0"/>
      <w:marBottom w:val="0"/>
      <w:divBdr>
        <w:top w:val="none" w:sz="0" w:space="0" w:color="auto"/>
        <w:left w:val="none" w:sz="0" w:space="0" w:color="auto"/>
        <w:bottom w:val="none" w:sz="0" w:space="0" w:color="auto"/>
        <w:right w:val="none" w:sz="0" w:space="0" w:color="auto"/>
      </w:divBdr>
    </w:div>
    <w:div w:id="802387851">
      <w:bodyDiv w:val="1"/>
      <w:marLeft w:val="0"/>
      <w:marRight w:val="0"/>
      <w:marTop w:val="0"/>
      <w:marBottom w:val="0"/>
      <w:divBdr>
        <w:top w:val="none" w:sz="0" w:space="0" w:color="auto"/>
        <w:left w:val="none" w:sz="0" w:space="0" w:color="auto"/>
        <w:bottom w:val="none" w:sz="0" w:space="0" w:color="auto"/>
        <w:right w:val="none" w:sz="0" w:space="0" w:color="auto"/>
      </w:divBdr>
    </w:div>
    <w:div w:id="914632970">
      <w:bodyDiv w:val="1"/>
      <w:marLeft w:val="0"/>
      <w:marRight w:val="0"/>
      <w:marTop w:val="0"/>
      <w:marBottom w:val="0"/>
      <w:divBdr>
        <w:top w:val="none" w:sz="0" w:space="0" w:color="auto"/>
        <w:left w:val="none" w:sz="0" w:space="0" w:color="auto"/>
        <w:bottom w:val="none" w:sz="0" w:space="0" w:color="auto"/>
        <w:right w:val="none" w:sz="0" w:space="0" w:color="auto"/>
      </w:divBdr>
    </w:div>
    <w:div w:id="1023168503">
      <w:bodyDiv w:val="1"/>
      <w:marLeft w:val="0"/>
      <w:marRight w:val="0"/>
      <w:marTop w:val="0"/>
      <w:marBottom w:val="0"/>
      <w:divBdr>
        <w:top w:val="none" w:sz="0" w:space="0" w:color="auto"/>
        <w:left w:val="none" w:sz="0" w:space="0" w:color="auto"/>
        <w:bottom w:val="none" w:sz="0" w:space="0" w:color="auto"/>
        <w:right w:val="none" w:sz="0" w:space="0" w:color="auto"/>
      </w:divBdr>
    </w:div>
    <w:div w:id="1050881872">
      <w:bodyDiv w:val="1"/>
      <w:marLeft w:val="0"/>
      <w:marRight w:val="0"/>
      <w:marTop w:val="0"/>
      <w:marBottom w:val="0"/>
      <w:divBdr>
        <w:top w:val="none" w:sz="0" w:space="0" w:color="auto"/>
        <w:left w:val="none" w:sz="0" w:space="0" w:color="auto"/>
        <w:bottom w:val="none" w:sz="0" w:space="0" w:color="auto"/>
        <w:right w:val="none" w:sz="0" w:space="0" w:color="auto"/>
      </w:divBdr>
    </w:div>
    <w:div w:id="1066149659">
      <w:bodyDiv w:val="1"/>
      <w:marLeft w:val="0"/>
      <w:marRight w:val="0"/>
      <w:marTop w:val="0"/>
      <w:marBottom w:val="0"/>
      <w:divBdr>
        <w:top w:val="none" w:sz="0" w:space="0" w:color="auto"/>
        <w:left w:val="none" w:sz="0" w:space="0" w:color="auto"/>
        <w:bottom w:val="none" w:sz="0" w:space="0" w:color="auto"/>
        <w:right w:val="none" w:sz="0" w:space="0" w:color="auto"/>
      </w:divBdr>
    </w:div>
    <w:div w:id="1077823159">
      <w:bodyDiv w:val="1"/>
      <w:marLeft w:val="0"/>
      <w:marRight w:val="0"/>
      <w:marTop w:val="0"/>
      <w:marBottom w:val="0"/>
      <w:divBdr>
        <w:top w:val="none" w:sz="0" w:space="0" w:color="auto"/>
        <w:left w:val="none" w:sz="0" w:space="0" w:color="auto"/>
        <w:bottom w:val="none" w:sz="0" w:space="0" w:color="auto"/>
        <w:right w:val="none" w:sz="0" w:space="0" w:color="auto"/>
      </w:divBdr>
    </w:div>
    <w:div w:id="1097409434">
      <w:bodyDiv w:val="1"/>
      <w:marLeft w:val="0"/>
      <w:marRight w:val="0"/>
      <w:marTop w:val="0"/>
      <w:marBottom w:val="0"/>
      <w:divBdr>
        <w:top w:val="none" w:sz="0" w:space="0" w:color="auto"/>
        <w:left w:val="none" w:sz="0" w:space="0" w:color="auto"/>
        <w:bottom w:val="none" w:sz="0" w:space="0" w:color="auto"/>
        <w:right w:val="none" w:sz="0" w:space="0" w:color="auto"/>
      </w:divBdr>
    </w:div>
    <w:div w:id="1124352931">
      <w:bodyDiv w:val="1"/>
      <w:marLeft w:val="0"/>
      <w:marRight w:val="0"/>
      <w:marTop w:val="0"/>
      <w:marBottom w:val="0"/>
      <w:divBdr>
        <w:top w:val="none" w:sz="0" w:space="0" w:color="auto"/>
        <w:left w:val="none" w:sz="0" w:space="0" w:color="auto"/>
        <w:bottom w:val="none" w:sz="0" w:space="0" w:color="auto"/>
        <w:right w:val="none" w:sz="0" w:space="0" w:color="auto"/>
      </w:divBdr>
    </w:div>
    <w:div w:id="1144470114">
      <w:bodyDiv w:val="1"/>
      <w:marLeft w:val="0"/>
      <w:marRight w:val="0"/>
      <w:marTop w:val="0"/>
      <w:marBottom w:val="0"/>
      <w:divBdr>
        <w:top w:val="none" w:sz="0" w:space="0" w:color="auto"/>
        <w:left w:val="none" w:sz="0" w:space="0" w:color="auto"/>
        <w:bottom w:val="none" w:sz="0" w:space="0" w:color="auto"/>
        <w:right w:val="none" w:sz="0" w:space="0" w:color="auto"/>
      </w:divBdr>
    </w:div>
    <w:div w:id="1192573323">
      <w:bodyDiv w:val="1"/>
      <w:marLeft w:val="0"/>
      <w:marRight w:val="0"/>
      <w:marTop w:val="0"/>
      <w:marBottom w:val="0"/>
      <w:divBdr>
        <w:top w:val="none" w:sz="0" w:space="0" w:color="auto"/>
        <w:left w:val="none" w:sz="0" w:space="0" w:color="auto"/>
        <w:bottom w:val="none" w:sz="0" w:space="0" w:color="auto"/>
        <w:right w:val="none" w:sz="0" w:space="0" w:color="auto"/>
      </w:divBdr>
    </w:div>
    <w:div w:id="1284844778">
      <w:bodyDiv w:val="1"/>
      <w:marLeft w:val="0"/>
      <w:marRight w:val="0"/>
      <w:marTop w:val="0"/>
      <w:marBottom w:val="0"/>
      <w:divBdr>
        <w:top w:val="none" w:sz="0" w:space="0" w:color="auto"/>
        <w:left w:val="none" w:sz="0" w:space="0" w:color="auto"/>
        <w:bottom w:val="none" w:sz="0" w:space="0" w:color="auto"/>
        <w:right w:val="none" w:sz="0" w:space="0" w:color="auto"/>
      </w:divBdr>
    </w:div>
    <w:div w:id="1337539118">
      <w:bodyDiv w:val="1"/>
      <w:marLeft w:val="0"/>
      <w:marRight w:val="0"/>
      <w:marTop w:val="0"/>
      <w:marBottom w:val="0"/>
      <w:divBdr>
        <w:top w:val="none" w:sz="0" w:space="0" w:color="auto"/>
        <w:left w:val="none" w:sz="0" w:space="0" w:color="auto"/>
        <w:bottom w:val="none" w:sz="0" w:space="0" w:color="auto"/>
        <w:right w:val="none" w:sz="0" w:space="0" w:color="auto"/>
      </w:divBdr>
    </w:div>
    <w:div w:id="1343245062">
      <w:bodyDiv w:val="1"/>
      <w:marLeft w:val="0"/>
      <w:marRight w:val="0"/>
      <w:marTop w:val="0"/>
      <w:marBottom w:val="0"/>
      <w:divBdr>
        <w:top w:val="none" w:sz="0" w:space="0" w:color="auto"/>
        <w:left w:val="none" w:sz="0" w:space="0" w:color="auto"/>
        <w:bottom w:val="none" w:sz="0" w:space="0" w:color="auto"/>
        <w:right w:val="none" w:sz="0" w:space="0" w:color="auto"/>
      </w:divBdr>
    </w:div>
    <w:div w:id="1386757017">
      <w:bodyDiv w:val="1"/>
      <w:marLeft w:val="0"/>
      <w:marRight w:val="0"/>
      <w:marTop w:val="0"/>
      <w:marBottom w:val="0"/>
      <w:divBdr>
        <w:top w:val="none" w:sz="0" w:space="0" w:color="auto"/>
        <w:left w:val="none" w:sz="0" w:space="0" w:color="auto"/>
        <w:bottom w:val="none" w:sz="0" w:space="0" w:color="auto"/>
        <w:right w:val="none" w:sz="0" w:space="0" w:color="auto"/>
      </w:divBdr>
    </w:div>
    <w:div w:id="1415082380">
      <w:bodyDiv w:val="1"/>
      <w:marLeft w:val="0"/>
      <w:marRight w:val="0"/>
      <w:marTop w:val="0"/>
      <w:marBottom w:val="0"/>
      <w:divBdr>
        <w:top w:val="none" w:sz="0" w:space="0" w:color="auto"/>
        <w:left w:val="none" w:sz="0" w:space="0" w:color="auto"/>
        <w:bottom w:val="none" w:sz="0" w:space="0" w:color="auto"/>
        <w:right w:val="none" w:sz="0" w:space="0" w:color="auto"/>
      </w:divBdr>
    </w:div>
    <w:div w:id="1463303630">
      <w:bodyDiv w:val="1"/>
      <w:marLeft w:val="0"/>
      <w:marRight w:val="0"/>
      <w:marTop w:val="0"/>
      <w:marBottom w:val="0"/>
      <w:divBdr>
        <w:top w:val="none" w:sz="0" w:space="0" w:color="auto"/>
        <w:left w:val="none" w:sz="0" w:space="0" w:color="auto"/>
        <w:bottom w:val="none" w:sz="0" w:space="0" w:color="auto"/>
        <w:right w:val="none" w:sz="0" w:space="0" w:color="auto"/>
      </w:divBdr>
    </w:div>
    <w:div w:id="1548645205">
      <w:bodyDiv w:val="1"/>
      <w:marLeft w:val="0"/>
      <w:marRight w:val="0"/>
      <w:marTop w:val="0"/>
      <w:marBottom w:val="0"/>
      <w:divBdr>
        <w:top w:val="none" w:sz="0" w:space="0" w:color="auto"/>
        <w:left w:val="none" w:sz="0" w:space="0" w:color="auto"/>
        <w:bottom w:val="none" w:sz="0" w:space="0" w:color="auto"/>
        <w:right w:val="none" w:sz="0" w:space="0" w:color="auto"/>
      </w:divBdr>
    </w:div>
    <w:div w:id="1562252163">
      <w:bodyDiv w:val="1"/>
      <w:marLeft w:val="0"/>
      <w:marRight w:val="0"/>
      <w:marTop w:val="0"/>
      <w:marBottom w:val="0"/>
      <w:divBdr>
        <w:top w:val="none" w:sz="0" w:space="0" w:color="auto"/>
        <w:left w:val="none" w:sz="0" w:space="0" w:color="auto"/>
        <w:bottom w:val="none" w:sz="0" w:space="0" w:color="auto"/>
        <w:right w:val="none" w:sz="0" w:space="0" w:color="auto"/>
      </w:divBdr>
      <w:divsChild>
        <w:div w:id="129058279">
          <w:marLeft w:val="0"/>
          <w:marRight w:val="0"/>
          <w:marTop w:val="0"/>
          <w:marBottom w:val="0"/>
          <w:divBdr>
            <w:top w:val="none" w:sz="0" w:space="0" w:color="auto"/>
            <w:left w:val="none" w:sz="0" w:space="0" w:color="auto"/>
            <w:bottom w:val="none" w:sz="0" w:space="0" w:color="auto"/>
            <w:right w:val="none" w:sz="0" w:space="0" w:color="auto"/>
          </w:divBdr>
        </w:div>
      </w:divsChild>
    </w:div>
    <w:div w:id="1563638590">
      <w:bodyDiv w:val="1"/>
      <w:marLeft w:val="0"/>
      <w:marRight w:val="0"/>
      <w:marTop w:val="0"/>
      <w:marBottom w:val="0"/>
      <w:divBdr>
        <w:top w:val="none" w:sz="0" w:space="0" w:color="auto"/>
        <w:left w:val="none" w:sz="0" w:space="0" w:color="auto"/>
        <w:bottom w:val="none" w:sz="0" w:space="0" w:color="auto"/>
        <w:right w:val="none" w:sz="0" w:space="0" w:color="auto"/>
      </w:divBdr>
    </w:div>
    <w:div w:id="1565095326">
      <w:bodyDiv w:val="1"/>
      <w:marLeft w:val="0"/>
      <w:marRight w:val="0"/>
      <w:marTop w:val="0"/>
      <w:marBottom w:val="0"/>
      <w:divBdr>
        <w:top w:val="none" w:sz="0" w:space="0" w:color="auto"/>
        <w:left w:val="none" w:sz="0" w:space="0" w:color="auto"/>
        <w:bottom w:val="none" w:sz="0" w:space="0" w:color="auto"/>
        <w:right w:val="none" w:sz="0" w:space="0" w:color="auto"/>
      </w:divBdr>
    </w:div>
    <w:div w:id="1567185636">
      <w:bodyDiv w:val="1"/>
      <w:marLeft w:val="0"/>
      <w:marRight w:val="0"/>
      <w:marTop w:val="0"/>
      <w:marBottom w:val="0"/>
      <w:divBdr>
        <w:top w:val="none" w:sz="0" w:space="0" w:color="auto"/>
        <w:left w:val="none" w:sz="0" w:space="0" w:color="auto"/>
        <w:bottom w:val="none" w:sz="0" w:space="0" w:color="auto"/>
        <w:right w:val="none" w:sz="0" w:space="0" w:color="auto"/>
      </w:divBdr>
    </w:div>
    <w:div w:id="1640458369">
      <w:bodyDiv w:val="1"/>
      <w:marLeft w:val="0"/>
      <w:marRight w:val="0"/>
      <w:marTop w:val="0"/>
      <w:marBottom w:val="0"/>
      <w:divBdr>
        <w:top w:val="none" w:sz="0" w:space="0" w:color="auto"/>
        <w:left w:val="none" w:sz="0" w:space="0" w:color="auto"/>
        <w:bottom w:val="none" w:sz="0" w:space="0" w:color="auto"/>
        <w:right w:val="none" w:sz="0" w:space="0" w:color="auto"/>
      </w:divBdr>
    </w:div>
    <w:div w:id="1725368752">
      <w:bodyDiv w:val="1"/>
      <w:marLeft w:val="0"/>
      <w:marRight w:val="0"/>
      <w:marTop w:val="0"/>
      <w:marBottom w:val="0"/>
      <w:divBdr>
        <w:top w:val="none" w:sz="0" w:space="0" w:color="auto"/>
        <w:left w:val="none" w:sz="0" w:space="0" w:color="auto"/>
        <w:bottom w:val="none" w:sz="0" w:space="0" w:color="auto"/>
        <w:right w:val="none" w:sz="0" w:space="0" w:color="auto"/>
      </w:divBdr>
    </w:div>
    <w:div w:id="1779520329">
      <w:bodyDiv w:val="1"/>
      <w:marLeft w:val="0"/>
      <w:marRight w:val="0"/>
      <w:marTop w:val="0"/>
      <w:marBottom w:val="0"/>
      <w:divBdr>
        <w:top w:val="none" w:sz="0" w:space="0" w:color="auto"/>
        <w:left w:val="none" w:sz="0" w:space="0" w:color="auto"/>
        <w:bottom w:val="none" w:sz="0" w:space="0" w:color="auto"/>
        <w:right w:val="none" w:sz="0" w:space="0" w:color="auto"/>
      </w:divBdr>
    </w:div>
    <w:div w:id="1846631529">
      <w:bodyDiv w:val="1"/>
      <w:marLeft w:val="0"/>
      <w:marRight w:val="0"/>
      <w:marTop w:val="0"/>
      <w:marBottom w:val="0"/>
      <w:divBdr>
        <w:top w:val="none" w:sz="0" w:space="0" w:color="auto"/>
        <w:left w:val="none" w:sz="0" w:space="0" w:color="auto"/>
        <w:bottom w:val="none" w:sz="0" w:space="0" w:color="auto"/>
        <w:right w:val="none" w:sz="0" w:space="0" w:color="auto"/>
      </w:divBdr>
    </w:div>
    <w:div w:id="1848404750">
      <w:bodyDiv w:val="1"/>
      <w:marLeft w:val="0"/>
      <w:marRight w:val="0"/>
      <w:marTop w:val="0"/>
      <w:marBottom w:val="0"/>
      <w:divBdr>
        <w:top w:val="none" w:sz="0" w:space="0" w:color="auto"/>
        <w:left w:val="none" w:sz="0" w:space="0" w:color="auto"/>
        <w:bottom w:val="none" w:sz="0" w:space="0" w:color="auto"/>
        <w:right w:val="none" w:sz="0" w:space="0" w:color="auto"/>
      </w:divBdr>
    </w:div>
    <w:div w:id="1908106804">
      <w:bodyDiv w:val="1"/>
      <w:marLeft w:val="0"/>
      <w:marRight w:val="0"/>
      <w:marTop w:val="0"/>
      <w:marBottom w:val="0"/>
      <w:divBdr>
        <w:top w:val="none" w:sz="0" w:space="0" w:color="auto"/>
        <w:left w:val="none" w:sz="0" w:space="0" w:color="auto"/>
        <w:bottom w:val="none" w:sz="0" w:space="0" w:color="auto"/>
        <w:right w:val="none" w:sz="0" w:space="0" w:color="auto"/>
      </w:divBdr>
    </w:div>
    <w:div w:id="1923753899">
      <w:bodyDiv w:val="1"/>
      <w:marLeft w:val="0"/>
      <w:marRight w:val="0"/>
      <w:marTop w:val="0"/>
      <w:marBottom w:val="0"/>
      <w:divBdr>
        <w:top w:val="none" w:sz="0" w:space="0" w:color="auto"/>
        <w:left w:val="none" w:sz="0" w:space="0" w:color="auto"/>
        <w:bottom w:val="none" w:sz="0" w:space="0" w:color="auto"/>
        <w:right w:val="none" w:sz="0" w:space="0" w:color="auto"/>
      </w:divBdr>
    </w:div>
    <w:div w:id="1929072280">
      <w:bodyDiv w:val="1"/>
      <w:marLeft w:val="0"/>
      <w:marRight w:val="0"/>
      <w:marTop w:val="0"/>
      <w:marBottom w:val="0"/>
      <w:divBdr>
        <w:top w:val="none" w:sz="0" w:space="0" w:color="auto"/>
        <w:left w:val="none" w:sz="0" w:space="0" w:color="auto"/>
        <w:bottom w:val="none" w:sz="0" w:space="0" w:color="auto"/>
        <w:right w:val="none" w:sz="0" w:space="0" w:color="auto"/>
      </w:divBdr>
    </w:div>
    <w:div w:id="1931543051">
      <w:bodyDiv w:val="1"/>
      <w:marLeft w:val="0"/>
      <w:marRight w:val="0"/>
      <w:marTop w:val="0"/>
      <w:marBottom w:val="0"/>
      <w:divBdr>
        <w:top w:val="none" w:sz="0" w:space="0" w:color="auto"/>
        <w:left w:val="none" w:sz="0" w:space="0" w:color="auto"/>
        <w:bottom w:val="none" w:sz="0" w:space="0" w:color="auto"/>
        <w:right w:val="none" w:sz="0" w:space="0" w:color="auto"/>
      </w:divBdr>
    </w:div>
    <w:div w:id="1970083446">
      <w:bodyDiv w:val="1"/>
      <w:marLeft w:val="0"/>
      <w:marRight w:val="0"/>
      <w:marTop w:val="0"/>
      <w:marBottom w:val="0"/>
      <w:divBdr>
        <w:top w:val="none" w:sz="0" w:space="0" w:color="auto"/>
        <w:left w:val="none" w:sz="0" w:space="0" w:color="auto"/>
        <w:bottom w:val="none" w:sz="0" w:space="0" w:color="auto"/>
        <w:right w:val="none" w:sz="0" w:space="0" w:color="auto"/>
      </w:divBdr>
    </w:div>
    <w:div w:id="2025326517">
      <w:bodyDiv w:val="1"/>
      <w:marLeft w:val="0"/>
      <w:marRight w:val="0"/>
      <w:marTop w:val="0"/>
      <w:marBottom w:val="0"/>
      <w:divBdr>
        <w:top w:val="none" w:sz="0" w:space="0" w:color="auto"/>
        <w:left w:val="none" w:sz="0" w:space="0" w:color="auto"/>
        <w:bottom w:val="none" w:sz="0" w:space="0" w:color="auto"/>
        <w:right w:val="none" w:sz="0" w:space="0" w:color="auto"/>
      </w:divBdr>
    </w:div>
    <w:div w:id="2113547271">
      <w:bodyDiv w:val="1"/>
      <w:marLeft w:val="0"/>
      <w:marRight w:val="0"/>
      <w:marTop w:val="0"/>
      <w:marBottom w:val="0"/>
      <w:divBdr>
        <w:top w:val="none" w:sz="0" w:space="0" w:color="auto"/>
        <w:left w:val="none" w:sz="0" w:space="0" w:color="auto"/>
        <w:bottom w:val="none" w:sz="0" w:space="0" w:color="auto"/>
        <w:right w:val="none" w:sz="0" w:space="0" w:color="auto"/>
      </w:divBdr>
    </w:div>
    <w:div w:id="2130588791">
      <w:bodyDiv w:val="1"/>
      <w:marLeft w:val="0"/>
      <w:marRight w:val="0"/>
      <w:marTop w:val="0"/>
      <w:marBottom w:val="0"/>
      <w:divBdr>
        <w:top w:val="none" w:sz="0" w:space="0" w:color="auto"/>
        <w:left w:val="none" w:sz="0" w:space="0" w:color="auto"/>
        <w:bottom w:val="none" w:sz="0" w:space="0" w:color="auto"/>
        <w:right w:val="none" w:sz="0" w:space="0" w:color="auto"/>
      </w:divBdr>
    </w:div>
    <w:div w:id="2135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ivpm.it/course/view.php?id=24110" TargetMode="External"/><Relationship Id="rId13" Type="http://schemas.openxmlformats.org/officeDocument/2006/relationships/hyperlink" Target="https://learn.univpm.it/course/view.php?id=24114" TargetMode="External"/><Relationship Id="rId18" Type="http://schemas.openxmlformats.org/officeDocument/2006/relationships/hyperlink" Target="https://learn.univpm.it/course/view.php?id=24119" TargetMode="External"/><Relationship Id="rId3" Type="http://schemas.openxmlformats.org/officeDocument/2006/relationships/styles" Target="styles.xml"/><Relationship Id="rId21" Type="http://schemas.openxmlformats.org/officeDocument/2006/relationships/hyperlink" Target="https://learn.univpm.it/course/view.php?id=24122" TargetMode="External"/><Relationship Id="rId7" Type="http://schemas.openxmlformats.org/officeDocument/2006/relationships/hyperlink" Target="https://learn.univpm.it/course/view.php?id=24125" TargetMode="External"/><Relationship Id="rId12" Type="http://schemas.openxmlformats.org/officeDocument/2006/relationships/hyperlink" Target="https://learn.univpm.it/course/view.php?id=24111" TargetMode="External"/><Relationship Id="rId17" Type="http://schemas.openxmlformats.org/officeDocument/2006/relationships/hyperlink" Target="https://learn.univpm.it/course/view.php?id=241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arn.univpm.it/course/view.php?id=24113" TargetMode="External"/><Relationship Id="rId20" Type="http://schemas.openxmlformats.org/officeDocument/2006/relationships/hyperlink" Target="https://learn.univpm.it/course/view.php?id=24121" TargetMode="External"/><Relationship Id="rId1" Type="http://schemas.openxmlformats.org/officeDocument/2006/relationships/customXml" Target="../customXml/item1.xml"/><Relationship Id="rId6" Type="http://schemas.openxmlformats.org/officeDocument/2006/relationships/hyperlink" Target="https://learn.univpm.it/course/view.php?id=24126" TargetMode="External"/><Relationship Id="rId11" Type="http://schemas.openxmlformats.org/officeDocument/2006/relationships/hyperlink" Target="https://learn.univpm.it/course/view.php?id=2411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arn.univpm.it/course/view.php?id=24124" TargetMode="External"/><Relationship Id="rId23" Type="http://schemas.openxmlformats.org/officeDocument/2006/relationships/hyperlink" Target="https://learn.univpm.it/course/view.php?id=24123" TargetMode="External"/><Relationship Id="rId10" Type="http://schemas.openxmlformats.org/officeDocument/2006/relationships/hyperlink" Target="https://learn.univpm.it/course/view.php?id=24116" TargetMode="External"/><Relationship Id="rId19" Type="http://schemas.openxmlformats.org/officeDocument/2006/relationships/hyperlink" Target="https://learn.univpm.it/course/view.php?id=24120" TargetMode="External"/><Relationship Id="rId4" Type="http://schemas.openxmlformats.org/officeDocument/2006/relationships/settings" Target="settings.xml"/><Relationship Id="rId9" Type="http://schemas.openxmlformats.org/officeDocument/2006/relationships/hyperlink" Target="https://learn.univpm.it/course/view.php?id=24109" TargetMode="External"/><Relationship Id="rId14" Type="http://schemas.openxmlformats.org/officeDocument/2006/relationships/hyperlink" Target="https://learn.univpm.it/course/view.php?id=24115" TargetMode="External"/><Relationship Id="rId22" Type="http://schemas.openxmlformats.org/officeDocument/2006/relationships/hyperlink" Target="https://learn.univpm.it/course/view.php?id=2411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1F17-3CB7-441B-864D-C8BC298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6579</Words>
  <Characters>37503</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PAONE</cp:lastModifiedBy>
  <cp:revision>2</cp:revision>
  <dcterms:created xsi:type="dcterms:W3CDTF">2024-12-05T08:08:00Z</dcterms:created>
  <dcterms:modified xsi:type="dcterms:W3CDTF">2024-12-05T08:08:00Z</dcterms:modified>
</cp:coreProperties>
</file>